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/>
  <w:body>
    <w:tbl>
      <w:tblPr>
        <w:tblW w:w="106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1"/>
      </w:tblGrid>
      <w:tr w:rsidR="00FD7F63" w:rsidRPr="008C7F95" w:rsidTr="003E3EB2">
        <w:trPr>
          <w:trHeight w:val="739"/>
        </w:trPr>
        <w:tc>
          <w:tcPr>
            <w:tcW w:w="10651" w:type="dxa"/>
          </w:tcPr>
          <w:p w:rsidR="0011441E" w:rsidRPr="008C7F95" w:rsidRDefault="000A11D5" w:rsidP="0011441E">
            <w:pPr>
              <w:spacing w:line="240" w:lineRule="auto"/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11441E" w:rsidRPr="008C7F95">
              <w:rPr>
                <w:rFonts w:asciiTheme="majorHAnsi" w:hAnsiTheme="majorHAnsi"/>
                <w:b/>
                <w:sz w:val="28"/>
                <w:szCs w:val="28"/>
              </w:rPr>
              <w:t>Medicamento</w:t>
            </w:r>
            <w:r w:rsidR="00471714" w:rsidRPr="008C7F95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="009F15CA"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  <w:r w:rsidR="00083995">
              <w:rPr>
                <w:rFonts w:asciiTheme="majorHAnsi" w:hAnsiTheme="majorHAnsi"/>
                <w:i/>
                <w:sz w:val="28"/>
                <w:szCs w:val="28"/>
              </w:rPr>
              <w:t xml:space="preserve">(Solanum) </w:t>
            </w:r>
            <w:r w:rsidR="00083995" w:rsidRPr="0086237D">
              <w:rPr>
                <w:rFonts w:asciiTheme="majorHAnsi" w:hAnsiTheme="majorHAnsi"/>
                <w:i/>
                <w:sz w:val="28"/>
                <w:szCs w:val="28"/>
              </w:rPr>
              <w:t>Dulcamara</w:t>
            </w:r>
            <w:r w:rsidR="00083995" w:rsidRPr="00FA57B6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="00083995">
              <w:rPr>
                <w:rFonts w:asciiTheme="majorHAnsi" w:hAnsiTheme="majorHAnsi"/>
                <w:sz w:val="28"/>
                <w:szCs w:val="28"/>
              </w:rPr>
              <w:t xml:space="preserve">                      </w:t>
            </w:r>
            <w:r w:rsidR="00A76EFA">
              <w:rPr>
                <w:rFonts w:asciiTheme="majorHAnsi" w:hAnsiTheme="majorHAnsi"/>
                <w:sz w:val="28"/>
                <w:szCs w:val="28"/>
              </w:rPr>
              <w:t xml:space="preserve">    </w:t>
            </w:r>
            <w:r w:rsidR="00083995">
              <w:rPr>
                <w:rFonts w:asciiTheme="majorHAnsi" w:hAnsiTheme="majorHAnsi"/>
                <w:sz w:val="28"/>
                <w:szCs w:val="28"/>
              </w:rPr>
              <w:t xml:space="preserve">                     </w:t>
            </w:r>
            <w:r w:rsidR="007B72D0" w:rsidRPr="008C7F95">
              <w:rPr>
                <w:rFonts w:asciiTheme="majorHAnsi" w:hAnsiTheme="majorHAnsi"/>
                <w:b/>
                <w:sz w:val="28"/>
                <w:szCs w:val="28"/>
              </w:rPr>
              <w:t xml:space="preserve">Versão </w:t>
            </w:r>
            <w:r w:rsidR="00DD0CA6"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7B72D0" w:rsidRPr="008C7F95">
              <w:rPr>
                <w:rFonts w:asciiTheme="majorHAnsi" w:hAnsiTheme="majorHAnsi"/>
                <w:b/>
                <w:sz w:val="28"/>
                <w:szCs w:val="28"/>
              </w:rPr>
              <w:t xml:space="preserve">: </w:t>
            </w:r>
            <w:r w:rsidR="003C56E3">
              <w:rPr>
                <w:rFonts w:asciiTheme="majorHAnsi" w:hAnsiTheme="majorHAnsi"/>
                <w:b/>
                <w:sz w:val="28"/>
                <w:szCs w:val="28"/>
              </w:rPr>
              <w:t>30</w:t>
            </w:r>
            <w:r w:rsidR="007B72D0" w:rsidRPr="008C7F95">
              <w:rPr>
                <w:rFonts w:asciiTheme="majorHAnsi" w:hAnsiTheme="majorHAnsi"/>
                <w:b/>
                <w:sz w:val="28"/>
                <w:szCs w:val="28"/>
              </w:rPr>
              <w:t>/0</w:t>
            </w:r>
            <w:r w:rsidR="00DD0CA6">
              <w:rPr>
                <w:rFonts w:asciiTheme="majorHAnsi" w:hAnsiTheme="majorHAnsi"/>
                <w:b/>
                <w:sz w:val="28"/>
                <w:szCs w:val="28"/>
              </w:rPr>
              <w:t>8</w:t>
            </w:r>
            <w:r w:rsidR="007B72D0" w:rsidRPr="008C7F95">
              <w:rPr>
                <w:rFonts w:asciiTheme="majorHAnsi" w:hAnsiTheme="majorHAnsi"/>
                <w:b/>
                <w:sz w:val="28"/>
                <w:szCs w:val="28"/>
              </w:rPr>
              <w:t>/2</w:t>
            </w:r>
            <w:r w:rsidR="00DD0CA6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  <w:p w:rsidR="0011441E" w:rsidRPr="008C7F95" w:rsidRDefault="0011441E" w:rsidP="0011441E">
            <w:pPr>
              <w:tabs>
                <w:tab w:val="left" w:pos="6825"/>
              </w:tabs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C7F95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7B72D0" w:rsidRPr="008C7F95" w:rsidRDefault="00A76EFA" w:rsidP="00126194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Hipótese </w:t>
            </w:r>
            <w:r w:rsidR="00DD0CA6">
              <w:rPr>
                <w:rFonts w:asciiTheme="majorHAnsi" w:hAnsiTheme="majorHAnsi"/>
                <w:b/>
                <w:sz w:val="28"/>
                <w:szCs w:val="28"/>
              </w:rPr>
              <w:t xml:space="preserve">de Masi Elizalde - </w:t>
            </w:r>
            <w:r w:rsidR="00DD0CA6" w:rsidRPr="008C7F95">
              <w:rPr>
                <w:rFonts w:asciiTheme="majorHAnsi" w:hAnsiTheme="majorHAnsi"/>
                <w:b/>
                <w:sz w:val="28"/>
                <w:szCs w:val="28"/>
              </w:rPr>
              <w:t xml:space="preserve">Estudo </w:t>
            </w:r>
            <w:r w:rsidR="00126194" w:rsidRPr="008C7F95">
              <w:rPr>
                <w:rFonts w:asciiTheme="majorHAnsi" w:hAnsiTheme="majorHAnsi"/>
                <w:b/>
                <w:sz w:val="28"/>
                <w:szCs w:val="28"/>
              </w:rPr>
              <w:t>GEMASI/202</w:t>
            </w:r>
            <w:r w:rsidR="00DD0CA6"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="00126194" w:rsidRPr="008C7F9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126194" w:rsidRPr="008C7F95" w:rsidRDefault="00126194" w:rsidP="00126194">
            <w:pPr>
              <w:spacing w:line="240" w:lineRule="auto"/>
              <w:rPr>
                <w:rFonts w:asciiTheme="majorHAnsi" w:hAnsiTheme="majorHAnsi"/>
                <w:b/>
              </w:rPr>
            </w:pPr>
          </w:p>
        </w:tc>
      </w:tr>
      <w:tr w:rsidR="00FD7F63" w:rsidRPr="008C7F95" w:rsidTr="003E3EB2">
        <w:tc>
          <w:tcPr>
            <w:tcW w:w="10651" w:type="dxa"/>
          </w:tcPr>
          <w:p w:rsidR="00083995" w:rsidRPr="00572823" w:rsidRDefault="00A76EFA" w:rsidP="00083995">
            <w:pPr>
              <w:spacing w:line="240" w:lineRule="auto"/>
              <w:rPr>
                <w:rFonts w:asciiTheme="majorHAnsi" w:hAnsiTheme="majorHAnsi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12230</wp:posOffset>
                  </wp:positionH>
                  <wp:positionV relativeFrom="margin">
                    <wp:posOffset>19216</wp:posOffset>
                  </wp:positionV>
                  <wp:extent cx="1825569" cy="1367624"/>
                  <wp:effectExtent l="19050" t="19050" r="22860" b="23495"/>
                  <wp:wrapSquare wrapText="bothSides"/>
                  <wp:docPr id="1" name="Imagem 1" descr="https://external-content.duckduckgo.com/iu/?u=https%3A%2F%2Ftse1.mm.bing.net%2Fth%3Fid%3DOIP.Xa1gh2D4oG8Cx4rFIl3jbQHaFj%26pid%3DApi&amp;f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xternal-content.duckduckgo.com/iu/?u=https%3A%2F%2Ftse1.mm.bing.net%2Fth%3Fid%3DOIP.Xa1gh2D4oG8Cx4rFIl3jbQHaFj%26pid%3DApi&amp;f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812" cy="14030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7F95">
              <w:rPr>
                <w:rFonts w:asciiTheme="majorHAnsi" w:hAnsiTheme="majorHAnsi"/>
                <w:b/>
              </w:rPr>
              <w:t xml:space="preserve"> </w:t>
            </w:r>
            <w:r w:rsidR="0011441E" w:rsidRPr="008C7F95">
              <w:rPr>
                <w:rFonts w:asciiTheme="majorHAnsi" w:hAnsiTheme="majorHAnsi"/>
                <w:b/>
              </w:rPr>
              <w:t>Descrição</w:t>
            </w:r>
            <w:r w:rsidR="00083995">
              <w:rPr>
                <w:rFonts w:asciiTheme="majorHAnsi" w:hAnsiTheme="majorHAnsi"/>
                <w:b/>
              </w:rPr>
              <w:t>:</w:t>
            </w:r>
            <w:r w:rsidR="00465636">
              <w:rPr>
                <w:rFonts w:asciiTheme="majorHAnsi" w:hAnsiTheme="majorHAnsi"/>
                <w:b/>
              </w:rPr>
              <w:t xml:space="preserve"> </w:t>
            </w:r>
            <w:r w:rsidR="00465636" w:rsidRPr="00465636">
              <w:rPr>
                <w:rFonts w:asciiTheme="majorHAnsi" w:hAnsiTheme="majorHAnsi"/>
                <w:i/>
              </w:rPr>
              <w:t xml:space="preserve">Solanum dulcamara </w:t>
            </w:r>
            <w:r w:rsidR="00465636">
              <w:rPr>
                <w:rFonts w:asciiTheme="majorHAnsi" w:hAnsiTheme="majorHAnsi"/>
              </w:rPr>
              <w:t xml:space="preserve">é uma espécie de videira de batata, do gênero </w:t>
            </w:r>
            <w:r w:rsidR="00465636" w:rsidRPr="00465636">
              <w:rPr>
                <w:rFonts w:asciiTheme="majorHAnsi" w:hAnsiTheme="majorHAnsi"/>
                <w:i/>
              </w:rPr>
              <w:t>Solanum</w:t>
            </w:r>
            <w:r w:rsidR="00465636">
              <w:rPr>
                <w:rFonts w:asciiTheme="majorHAnsi" w:hAnsiTheme="majorHAnsi"/>
              </w:rPr>
              <w:t xml:space="preserve">, da família </w:t>
            </w:r>
            <w:r w:rsidR="00465636" w:rsidRPr="00465636">
              <w:rPr>
                <w:rFonts w:asciiTheme="majorHAnsi" w:hAnsiTheme="majorHAnsi"/>
                <w:i/>
              </w:rPr>
              <w:t>Solanaceae</w:t>
            </w:r>
            <w:r w:rsidR="00465636">
              <w:rPr>
                <w:rFonts w:asciiTheme="majorHAnsi" w:hAnsiTheme="majorHAnsi"/>
              </w:rPr>
              <w:t>. É nativa da Europa e da Ásia, e é amplamente naturalizada em outros lugares, incluindo a América do Norte</w:t>
            </w:r>
            <w:r>
              <w:rPr>
                <w:rFonts w:asciiTheme="majorHAnsi" w:hAnsiTheme="majorHAnsi"/>
              </w:rPr>
              <w:t>, onde é uma espécie invasora, uma erva daninha.</w:t>
            </w:r>
            <w:r w:rsidR="00D2527F">
              <w:rPr>
                <w:rFonts w:asciiTheme="majorHAnsi" w:hAnsiTheme="majorHAnsi"/>
              </w:rPr>
              <w:t xml:space="preserve"> </w:t>
            </w:r>
            <w:r w:rsidR="00D2527F" w:rsidRPr="00572823">
              <w:rPr>
                <w:rFonts w:asciiTheme="majorHAnsi" w:hAnsiTheme="majorHAnsi"/>
                <w:u w:val="single"/>
              </w:rPr>
              <w:t xml:space="preserve">O sabor da folha é </w:t>
            </w:r>
            <w:r w:rsidR="00A94679" w:rsidRPr="00572823">
              <w:rPr>
                <w:rFonts w:asciiTheme="majorHAnsi" w:hAnsiTheme="majorHAnsi"/>
                <w:u w:val="single"/>
              </w:rPr>
              <w:t>inicialmente doce e logo amargo</w:t>
            </w:r>
            <w:r w:rsidR="00D2527F" w:rsidRPr="00572823">
              <w:rPr>
                <w:rFonts w:asciiTheme="majorHAnsi" w:hAnsiTheme="majorHAnsi"/>
                <w:u w:val="single"/>
              </w:rPr>
              <w:t>.</w:t>
            </w:r>
          </w:p>
          <w:p w:rsidR="00B91C00" w:rsidRDefault="00D2527F" w:rsidP="00D2527F">
            <w:pPr>
              <w:spacing w:line="240" w:lineRule="auto"/>
              <w:rPr>
                <w:rFonts w:asciiTheme="majorHAnsi" w:hAnsiTheme="majorHAnsi"/>
              </w:rPr>
            </w:pPr>
            <w:r w:rsidRPr="00D2527F">
              <w:rPr>
                <w:rFonts w:asciiTheme="majorHAnsi" w:hAnsiTheme="majorHAnsi"/>
              </w:rPr>
              <w:t xml:space="preserve">O nome genérico </w:t>
            </w:r>
            <w:r w:rsidRPr="00D2527F">
              <w:rPr>
                <w:rFonts w:asciiTheme="majorHAnsi" w:hAnsiTheme="majorHAnsi"/>
                <w:i/>
              </w:rPr>
              <w:t>Solanum</w:t>
            </w:r>
            <w:r w:rsidRPr="00D2527F">
              <w:rPr>
                <w:rFonts w:asciiTheme="majorHAnsi" w:hAnsiTheme="majorHAnsi"/>
              </w:rPr>
              <w:t xml:space="preserve"> por sua vez parece ter como etimologia o termo latino </w:t>
            </w:r>
            <w:r w:rsidRPr="00A94679">
              <w:rPr>
                <w:rFonts w:asciiTheme="majorHAnsi" w:hAnsiTheme="majorHAnsi"/>
                <w:i/>
              </w:rPr>
              <w:t>solari</w:t>
            </w:r>
            <w:r w:rsidRPr="00D2527F">
              <w:rPr>
                <w:rFonts w:asciiTheme="majorHAnsi" w:hAnsiTheme="majorHAnsi"/>
              </w:rPr>
              <w:t xml:space="preserve"> - consolar, aliviar -, devido às propriedades narcóticas de algumas espécies das espécies que o integram. </w:t>
            </w:r>
            <w:r w:rsidRPr="00D2527F">
              <w:rPr>
                <w:rFonts w:asciiTheme="majorHAnsi" w:hAnsiTheme="majorHAnsi"/>
                <w:i/>
              </w:rPr>
              <w:t>Solanum dulcamara</w:t>
            </w:r>
            <w:r w:rsidRPr="00D2527F">
              <w:rPr>
                <w:rFonts w:asciiTheme="majorHAnsi" w:hAnsiTheme="majorHAnsi"/>
              </w:rPr>
              <w:t xml:space="preserve">, é uma espécie de videira de batata do gênero </w:t>
            </w:r>
            <w:r w:rsidRPr="00A94679">
              <w:rPr>
                <w:rFonts w:asciiTheme="majorHAnsi" w:hAnsiTheme="majorHAnsi"/>
                <w:i/>
              </w:rPr>
              <w:t>Solanum</w:t>
            </w:r>
            <w:r w:rsidRPr="00D2527F">
              <w:rPr>
                <w:rFonts w:asciiTheme="majorHAnsi" w:hAnsiTheme="majorHAnsi"/>
              </w:rPr>
              <w:t xml:space="preserve">, da família </w:t>
            </w:r>
            <w:r w:rsidRPr="00A94679">
              <w:rPr>
                <w:rFonts w:asciiTheme="majorHAnsi" w:hAnsiTheme="majorHAnsi"/>
                <w:i/>
              </w:rPr>
              <w:t>Solanaceae</w:t>
            </w:r>
            <w:r w:rsidRPr="00D2527F">
              <w:rPr>
                <w:rFonts w:asciiTheme="majorHAnsi" w:hAnsiTheme="majorHAnsi"/>
              </w:rPr>
              <w:t xml:space="preserve">. Colares dos frutos da </w:t>
            </w:r>
            <w:r w:rsidRPr="00D2527F">
              <w:rPr>
                <w:rFonts w:asciiTheme="majorHAnsi" w:hAnsiTheme="majorHAnsi"/>
                <w:i/>
              </w:rPr>
              <w:t>Dulcamara</w:t>
            </w:r>
            <w:r w:rsidRPr="00D2527F">
              <w:rPr>
                <w:rFonts w:asciiTheme="majorHAnsi" w:hAnsiTheme="majorHAnsi"/>
              </w:rPr>
              <w:t xml:space="preserve"> entrelaçados com fibras de folha de tamareira foram encontrados na tumba de Tutancâmon.</w:t>
            </w:r>
          </w:p>
          <w:p w:rsidR="00D2527F" w:rsidRPr="004F259E" w:rsidRDefault="00D2527F" w:rsidP="00D2527F">
            <w:pPr>
              <w:spacing w:line="240" w:lineRule="auto"/>
              <w:rPr>
                <w:rFonts w:asciiTheme="majorHAnsi" w:hAnsiTheme="majorHAnsi"/>
              </w:rPr>
            </w:pPr>
            <w:r w:rsidRPr="004F259E">
              <w:rPr>
                <w:rFonts w:asciiTheme="majorHAnsi" w:hAnsiTheme="majorHAnsi"/>
              </w:rPr>
              <w:t>O princípio ativo, a solanina, é tóxico em doses ponderáveis, determinando vertigens, peso na cabeça, obscurecimento da visão, vômitos, diarr</w:t>
            </w:r>
            <w:r w:rsidR="004F259E">
              <w:rPr>
                <w:rFonts w:asciiTheme="majorHAnsi" w:hAnsiTheme="majorHAnsi"/>
              </w:rPr>
              <w:t>e</w:t>
            </w:r>
            <w:r w:rsidRPr="004F259E">
              <w:rPr>
                <w:rFonts w:asciiTheme="majorHAnsi" w:hAnsiTheme="majorHAnsi"/>
              </w:rPr>
              <w:t xml:space="preserve">ia, </w:t>
            </w:r>
            <w:r w:rsidR="004F259E" w:rsidRPr="004F259E">
              <w:rPr>
                <w:rFonts w:asciiTheme="majorHAnsi" w:hAnsiTheme="majorHAnsi"/>
              </w:rPr>
              <w:t xml:space="preserve">diurese </w:t>
            </w:r>
            <w:r w:rsidRPr="004F259E">
              <w:rPr>
                <w:rFonts w:asciiTheme="majorHAnsi" w:hAnsiTheme="majorHAnsi"/>
              </w:rPr>
              <w:t>abund</w:t>
            </w:r>
            <w:r w:rsidR="004F259E">
              <w:rPr>
                <w:rFonts w:asciiTheme="majorHAnsi" w:hAnsiTheme="majorHAnsi"/>
              </w:rPr>
              <w:t>ant</w:t>
            </w:r>
            <w:r w:rsidRPr="004F259E">
              <w:rPr>
                <w:rFonts w:asciiTheme="majorHAnsi" w:hAnsiTheme="majorHAnsi"/>
              </w:rPr>
              <w:t xml:space="preserve">e, picotamento na pele, cãimbras e ligeiros movimentos convulsivos nas </w:t>
            </w:r>
            <w:r w:rsidR="004F259E">
              <w:rPr>
                <w:rFonts w:asciiTheme="majorHAnsi" w:hAnsiTheme="majorHAnsi"/>
              </w:rPr>
              <w:t>extremidade</w:t>
            </w:r>
            <w:r w:rsidRPr="004F259E">
              <w:rPr>
                <w:rFonts w:asciiTheme="majorHAnsi" w:hAnsiTheme="majorHAnsi"/>
              </w:rPr>
              <w:t>s, nos braços e mãos, tremores dos membros, paralisia da língua etc.</w:t>
            </w:r>
          </w:p>
          <w:p w:rsidR="00D2527F" w:rsidRPr="008C7F95" w:rsidRDefault="00D2527F" w:rsidP="00D2527F">
            <w:pPr>
              <w:spacing w:line="240" w:lineRule="auto"/>
              <w:rPr>
                <w:rFonts w:asciiTheme="majorHAnsi" w:hAnsiTheme="majorHAnsi"/>
                <w:b/>
              </w:rPr>
            </w:pPr>
          </w:p>
        </w:tc>
      </w:tr>
      <w:tr w:rsidR="00B91C00" w:rsidRPr="008C7F95" w:rsidTr="003E3EB2">
        <w:tc>
          <w:tcPr>
            <w:tcW w:w="10651" w:type="dxa"/>
          </w:tcPr>
          <w:p w:rsidR="00B91C00" w:rsidRPr="00ED1B8D" w:rsidRDefault="00B91C00" w:rsidP="00B91C00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ED1B8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MATÉRIA MÉDICA – TEMAS </w:t>
            </w:r>
          </w:p>
          <w:p w:rsidR="00B91C00" w:rsidRDefault="00B91C00" w:rsidP="00B91C00">
            <w:pPr>
              <w:spacing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B91C00">
              <w:rPr>
                <w:rFonts w:ascii="Cambria" w:hAnsi="Cambria"/>
                <w:b/>
                <w:lang w:val="en-US"/>
              </w:rPr>
              <w:t>REFERÊNCIAS</w:t>
            </w:r>
            <w:r w:rsidRPr="00B91C00">
              <w:rPr>
                <w:rFonts w:ascii="Cambria" w:hAnsi="Cambria"/>
                <w:lang w:val="en-US"/>
              </w:rPr>
              <w:t xml:space="preserve"> – </w:t>
            </w:r>
            <w:r w:rsidRPr="00B91C00">
              <w:rPr>
                <w:rFonts w:ascii="Cambria" w:hAnsi="Cambria"/>
                <w:b/>
                <w:lang w:val="en-US"/>
              </w:rPr>
              <w:t>HA2</w:t>
            </w:r>
            <w:r w:rsidRPr="00B91C00">
              <w:rPr>
                <w:rFonts w:ascii="Cambria" w:hAnsi="Cambria"/>
                <w:lang w:val="en-US"/>
              </w:rPr>
              <w:t xml:space="preserve"> – MMDC HAHNEMANN; </w:t>
            </w:r>
            <w:r w:rsidRPr="00B91C00">
              <w:rPr>
                <w:rFonts w:ascii="Cambria" w:hAnsi="Cambria"/>
                <w:b/>
                <w:lang w:val="en-US"/>
              </w:rPr>
              <w:t>AL1</w:t>
            </w:r>
            <w:r w:rsidRPr="00B91C00">
              <w:rPr>
                <w:rFonts w:ascii="Cambria" w:hAnsi="Cambria"/>
                <w:lang w:val="en-US"/>
              </w:rPr>
              <w:t xml:space="preserve"> – MM TF ALLEN; </w:t>
            </w:r>
            <w:r w:rsidRPr="00B91C00">
              <w:rPr>
                <w:rFonts w:ascii="Cambria" w:hAnsi="Cambria"/>
                <w:b/>
                <w:lang w:val="en-US"/>
              </w:rPr>
              <w:t>HE</w:t>
            </w:r>
            <w:r w:rsidRPr="00B91C00">
              <w:rPr>
                <w:rFonts w:ascii="Cambria" w:hAnsi="Cambria"/>
                <w:lang w:val="en-US"/>
              </w:rPr>
              <w:t xml:space="preserve"> – MM G.S. HERING; </w:t>
            </w:r>
            <w:r w:rsidRPr="00B91C00">
              <w:rPr>
                <w:rFonts w:ascii="Cambria" w:hAnsi="Cambria"/>
                <w:b/>
                <w:lang w:val="en-US"/>
              </w:rPr>
              <w:t>KENT</w:t>
            </w:r>
            <w:r w:rsidRPr="00B91C00">
              <w:rPr>
                <w:rFonts w:ascii="Cambria" w:hAnsi="Cambria"/>
                <w:lang w:val="en-US"/>
              </w:rPr>
              <w:t xml:space="preserve"> – MM LECTURES </w:t>
            </w:r>
          </w:p>
          <w:p w:rsidR="00B91C00" w:rsidRPr="00096003" w:rsidRDefault="00B91C00" w:rsidP="00B91C00">
            <w:pPr>
              <w:spacing w:line="240" w:lineRule="auto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91C00" w:rsidRPr="008C7F95" w:rsidTr="003E3EB2">
        <w:tc>
          <w:tcPr>
            <w:tcW w:w="10651" w:type="dxa"/>
          </w:tcPr>
          <w:p w:rsidR="00D03BC2" w:rsidRPr="00B91C00" w:rsidRDefault="00D03BC2" w:rsidP="00D03BC2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 xml:space="preserve">TEMÁTICA </w:t>
            </w:r>
            <w:r>
              <w:rPr>
                <w:rFonts w:asciiTheme="majorHAnsi" w:eastAsia="Bookman Old Style" w:hAnsiTheme="majorHAnsi" w:cs="Bookman Old Style"/>
                <w:b/>
                <w:u w:val="single"/>
              </w:rPr>
              <w:t>1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–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IMPEDIMENTO DA FALA / PARALISIA DA LÍNGUA / PALAVRA CERTA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</w:rPr>
              <w:t>HA2 106 - Paralisia da língua. 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</w:rPr>
              <w:t xml:space="preserve">HA2 107 - </w:t>
            </w:r>
            <w:r w:rsidRPr="00B91C00">
              <w:rPr>
                <w:rFonts w:asciiTheme="majorHAnsi" w:hAnsiTheme="majorHAnsi"/>
                <w:color w:val="000000"/>
              </w:rPr>
              <w:t>Paralisia da língua, depois de tomá-la por muito tempo. 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i/>
                <w:iCs/>
                <w:color w:val="0000FF"/>
              </w:rPr>
            </w:pPr>
            <w:r w:rsidRPr="00B91C00">
              <w:rPr>
                <w:rFonts w:asciiTheme="majorHAnsi" w:hAnsiTheme="majorHAnsi"/>
                <w:color w:val="000000"/>
              </w:rPr>
              <w:t xml:space="preserve">HA2 108 - </w:t>
            </w:r>
            <w:r>
              <w:rPr>
                <w:rFonts w:asciiTheme="majorHAnsi" w:hAnsiTheme="majorHAnsi"/>
                <w:color w:val="000000"/>
              </w:rPr>
              <w:t>P</w:t>
            </w:r>
            <w:r w:rsidRPr="00B91C00">
              <w:rPr>
                <w:rFonts w:asciiTheme="majorHAnsi" w:hAnsiTheme="majorHAnsi"/>
                <w:color w:val="000000"/>
              </w:rPr>
              <w:t>aralisia da língua que interfere com a fala (em tempo frio e húmido). 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bCs/>
              </w:rPr>
              <w:t xml:space="preserve">AL1 118 - </w:t>
            </w:r>
            <w:r w:rsidRPr="00B91C00">
              <w:rPr>
                <w:rFonts w:asciiTheme="majorHAnsi" w:hAnsiTheme="majorHAnsi"/>
                <w:color w:val="000000"/>
              </w:rPr>
              <w:t>A língua está inchada e parece paralisada; não foi capaz de articular uma palavra, e tem que dar a conhecer o seu desejo por escrito.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AL1 119 – Paralisia da língua.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 xml:space="preserve">AL1 120 – Paralisia da língua, após longa utilização. 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AL1 121 – Paralisia da língua, à noite; este sintoma aumentou tanto no decorrer de três ou quatro horas que mal conseguia mover a língua.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AL1 122 – Paralisia da língua, discurso dificultado (em tempo frio e húmido).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AL1123 - Língua não podia ser projetada.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 xml:space="preserve">HE - Inchaço da língua, impedimento da fala e impedimento da respiração. 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- Discurso inarticulado de uma língua inchada, mas fala incessantemente.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- A língua e as mandíbulas tornam-se coxas/paralíticas, se o ar frio ou a água o arrepia.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- Língua paralisada do frio.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 xml:space="preserve">HE - Não consigo encontrar a palavra certa. </w:t>
            </w:r>
          </w:p>
          <w:p w:rsidR="008A3EA4" w:rsidRDefault="008A3EA4" w:rsidP="00D03BC2">
            <w:pPr>
              <w:spacing w:line="240" w:lineRule="auto"/>
              <w:rPr>
                <w:rFonts w:asciiTheme="majorHAnsi" w:eastAsia="Bookman Old Style" w:hAnsiTheme="majorHAnsi" w:cs="Bookman Old Style"/>
                <w:b/>
                <w:u w:val="single"/>
              </w:rPr>
            </w:pPr>
          </w:p>
          <w:p w:rsidR="00D03BC2" w:rsidRPr="00B91C00" w:rsidRDefault="00D03BC2" w:rsidP="00D03BC2">
            <w:pPr>
              <w:spacing w:line="240" w:lineRule="auto"/>
              <w:rPr>
                <w:rFonts w:asciiTheme="majorHAnsi" w:eastAsia="Bookman Old Style" w:hAnsiTheme="majorHAnsi" w:cs="Bookman Old Style"/>
                <w:color w:val="FF0000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lastRenderedPageBreak/>
              <w:t xml:space="preserve">TEMÁTICA </w:t>
            </w:r>
            <w:r>
              <w:rPr>
                <w:rFonts w:asciiTheme="majorHAnsi" w:eastAsia="Bookman Old Style" w:hAnsiTheme="majorHAnsi" w:cs="Bookman Old Style"/>
                <w:b/>
                <w:u w:val="single"/>
              </w:rPr>
              <w:t>2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QU</w:t>
            </w:r>
            <w:r>
              <w:rPr>
                <w:rFonts w:asciiTheme="majorHAnsi" w:eastAsia="Bookman Old Style" w:hAnsiTheme="majorHAnsi" w:cs="Bookman Old Style"/>
                <w:b/>
              </w:rPr>
              <w:t>ER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 xml:space="preserve"> JOGAR TUDO FORA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hAnsiTheme="majorHAnsi"/>
                <w:color w:val="000000"/>
              </w:rPr>
              <w:t xml:space="preserve">HA2 3 - Impaciente, de manhã, batendo os pés, </w:t>
            </w:r>
            <w:r w:rsidRPr="00C60A6F">
              <w:rPr>
                <w:rFonts w:asciiTheme="majorHAnsi" w:hAnsiTheme="majorHAnsi"/>
                <w:color w:val="000000"/>
              </w:rPr>
              <w:t>queria jogar tudo fora;</w:t>
            </w:r>
            <w:r w:rsidRPr="00B91C00">
              <w:rPr>
                <w:rFonts w:asciiTheme="majorHAnsi" w:hAnsiTheme="majorHAnsi"/>
                <w:color w:val="000000"/>
              </w:rPr>
              <w:t xml:space="preserve"> começou a delirar, e finalmente chorar. 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(OBS - analógico </w:t>
            </w:r>
            <w:r>
              <w:rPr>
                <w:rFonts w:asciiTheme="majorHAnsi" w:eastAsia="Bookman Old Style" w:hAnsiTheme="majorHAnsi" w:cs="Bookman Old Style"/>
              </w:rPr>
              <w:t>de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conhecer: não quer conhecer nada)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hAnsiTheme="majorHAnsi"/>
              </w:rPr>
              <w:t>HA2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81 - Sensação como se os seus olhos fossem pressionados para fora e fossem sobressaídos das órbitas.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  <w:iCs/>
              </w:rPr>
              <w:t>AL 11 - Impaciente pela manhã; ele bate o pé, joga tudo para longe dele, começa a delirar e, finalmente, a chorar</w:t>
            </w:r>
            <w:r w:rsidRPr="00B91C00">
              <w:rPr>
                <w:rFonts w:asciiTheme="majorHAnsi" w:hAnsiTheme="majorHAnsi"/>
              </w:rPr>
              <w:t>. </w:t>
            </w:r>
          </w:p>
          <w:p w:rsidR="00D03BC2" w:rsidRDefault="00D03BC2" w:rsidP="00B91C00">
            <w:pPr>
              <w:spacing w:line="240" w:lineRule="auto"/>
              <w:jc w:val="left"/>
              <w:rPr>
                <w:rFonts w:asciiTheme="majorHAnsi" w:eastAsia="Bookman Old Style" w:hAnsiTheme="majorHAnsi" w:cs="Bookman Old Style"/>
                <w:b/>
                <w:u w:val="single"/>
              </w:rPr>
            </w:pPr>
          </w:p>
          <w:p w:rsidR="00D03BC2" w:rsidRPr="00B91C00" w:rsidRDefault="00D03BC2" w:rsidP="00D03BC2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</w:t>
            </w:r>
            <w:r w:rsidR="00D72932">
              <w:rPr>
                <w:rFonts w:asciiTheme="majorHAnsi" w:eastAsia="Bookman Old Style" w:hAnsiTheme="majorHAnsi" w:cs="Bookman Old Style"/>
                <w:b/>
              </w:rPr>
              <w:t>3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 xml:space="preserve">PEDE UMA COISA E REJEITA QUANDO OFERECIDA </w:t>
            </w:r>
            <w:r w:rsidRPr="00B91C00">
              <w:rPr>
                <w:rFonts w:asciiTheme="majorHAnsi" w:eastAsia="Bookman Old Style" w:hAnsiTheme="majorHAnsi" w:cs="Bookman Old Style"/>
              </w:rPr>
              <w:t>(OBS - ele se basta)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 xml:space="preserve"> / INCAPACIDADE DE ENGOLIR</w:t>
            </w:r>
            <w:r>
              <w:rPr>
                <w:rFonts w:asciiTheme="majorHAnsi" w:eastAsia="Bookman Old Style" w:hAnsiTheme="majorHAnsi" w:cs="Bookman Old Style"/>
                <w:b/>
              </w:rPr>
              <w:t xml:space="preserve">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/</w:t>
            </w:r>
            <w:r>
              <w:rPr>
                <w:rFonts w:asciiTheme="majorHAnsi" w:eastAsia="Bookman Old Style" w:hAnsiTheme="majorHAnsi" w:cs="Bookman Old Style"/>
                <w:b/>
              </w:rPr>
              <w:t xml:space="preserve">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NÃO PODE SE NUTRIR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  <w:color w:val="000000"/>
              </w:rPr>
              <w:t xml:space="preserve">HA2 117 - Fome, com aversão a todo o tipo de comida/a cada refeição.  </w:t>
            </w:r>
            <w:r w:rsidRPr="00B91C00">
              <w:rPr>
                <w:rFonts w:asciiTheme="majorHAnsi" w:hAnsiTheme="majorHAnsi"/>
              </w:rPr>
              <w:t>(OBS - Morre de fome. Egolise. Fome com aversão à comida)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  <w:color w:val="000000"/>
              </w:rPr>
              <w:t xml:space="preserve">HA2 118 - Bom apetite e a comida sabe (cai) bem, mas ele está ao mesmo tempo saciado e cheio, com muito rolar e ruir no abdome.  </w:t>
            </w:r>
            <w:r w:rsidRPr="00B91C00">
              <w:rPr>
                <w:rFonts w:asciiTheme="majorHAnsi" w:hAnsiTheme="majorHAnsi"/>
              </w:rPr>
              <w:t>(OBS - Recusa a alimentação - potência nutritiva)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HA2 119 - Ao comer, inflação do estômago e picada repetida no abdome. 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HA2 120 -</w:t>
            </w:r>
            <w:r w:rsidRPr="00B91C00">
              <w:rPr>
                <w:rFonts w:asciiTheme="majorHAnsi" w:hAnsiTheme="majorHAnsi"/>
                <w:iCs/>
                <w:color w:val="000000"/>
              </w:rPr>
              <w:t xml:space="preserve"> </w:t>
            </w:r>
            <w:r w:rsidRPr="00B91C00">
              <w:rPr>
                <w:rFonts w:asciiTheme="majorHAnsi" w:hAnsiTheme="majorHAnsi"/>
                <w:color w:val="000000"/>
              </w:rPr>
              <w:t>Após uma refeição moderada, ao mesmo tempo insuflação do abdome.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HA2 121 - Eructação repetida enquanto come, para que a sopa que engoliu de uma só vez volte a subir pela garganta.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  <w:color w:val="000000"/>
              </w:rPr>
              <w:t>HA2 132 - Vomitando água.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  <w:color w:val="000000"/>
              </w:rPr>
              <w:t xml:space="preserve">HA2 142 - O estômago é apertado, de modo a interceptar a respiração.  </w:t>
            </w:r>
            <w:r w:rsidRPr="00B91C00">
              <w:rPr>
                <w:rFonts w:asciiTheme="majorHAnsi" w:hAnsiTheme="majorHAnsi"/>
              </w:rPr>
              <w:t>(OBS - A recusa da vegetativa na respiração)</w:t>
            </w:r>
          </w:p>
          <w:p w:rsidR="00D03BC2" w:rsidRPr="00B91C00" w:rsidRDefault="00D03BC2" w:rsidP="00D03BC2">
            <w:pPr>
              <w:spacing w:line="240" w:lineRule="auto"/>
              <w:rPr>
                <w:rFonts w:asciiTheme="majorHAnsi" w:hAnsiTheme="majorHAnsi"/>
                <w:color w:val="FF0000"/>
              </w:rPr>
            </w:pPr>
            <w:r w:rsidRPr="00B91C00">
              <w:rPr>
                <w:rFonts w:asciiTheme="majorHAnsi" w:hAnsiTheme="majorHAnsi"/>
                <w:bCs/>
              </w:rPr>
              <w:t>HE - Pede uma coisa ou outra, rejeitando-a quando oferecida.</w:t>
            </w:r>
          </w:p>
          <w:p w:rsidR="00D03BC2" w:rsidRDefault="00D03BC2" w:rsidP="00B91C00">
            <w:pPr>
              <w:spacing w:line="240" w:lineRule="auto"/>
              <w:jc w:val="left"/>
              <w:rPr>
                <w:rFonts w:asciiTheme="majorHAnsi" w:eastAsia="Bookman Old Style" w:hAnsiTheme="majorHAnsi" w:cs="Bookman Old Style"/>
                <w:b/>
                <w:u w:val="single"/>
              </w:rPr>
            </w:pP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b/>
                <w:iCs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 xml:space="preserve">TEMÁTICA </w:t>
            </w:r>
            <w:r w:rsidR="00D72932">
              <w:rPr>
                <w:rFonts w:asciiTheme="majorHAnsi" w:eastAsia="Bookman Old Style" w:hAnsiTheme="majorHAnsi" w:cs="Bookman Old Style"/>
                <w:b/>
                <w:u w:val="single"/>
              </w:rPr>
              <w:t>4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 xml:space="preserve"> – VISÃO IMPEDIDA / OBJETOS PRETOS DIANTE DOS OLHOS / VISÃO ATRAVÉS DE UM VÉU / MAL CONSEGUE VER / AS PÁLPEBRAS PARALISAM / </w:t>
            </w:r>
            <w:r w:rsidRPr="00B91C00">
              <w:rPr>
                <w:rFonts w:asciiTheme="majorHAnsi" w:hAnsiTheme="majorHAnsi"/>
                <w:b/>
                <w:iCs/>
              </w:rPr>
              <w:t xml:space="preserve">FAÍSCAS DIANTE DOS OLHOS /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 xml:space="preserve">COMO SE FOGO DISPARASSE DOS OLHOS / </w:t>
            </w:r>
            <w:r w:rsidRPr="00B91C00">
              <w:rPr>
                <w:rFonts w:asciiTheme="majorHAnsi" w:hAnsiTheme="majorHAnsi"/>
                <w:b/>
                <w:iCs/>
              </w:rPr>
              <w:t>PUPILAS DILATADAS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hAnsiTheme="majorHAnsi"/>
                <w:color w:val="000000"/>
              </w:rPr>
              <w:t xml:space="preserve">HA2 72 - A amaurose incipiente, e muita visão fraca, </w:t>
            </w:r>
            <w:r w:rsidRPr="00B91C00">
              <w:rPr>
                <w:rFonts w:asciiTheme="majorHAnsi" w:hAnsiTheme="majorHAnsi"/>
                <w:color w:val="000000"/>
                <w:u w:val="single"/>
              </w:rPr>
              <w:t>que via todas as coisas como através de um véu</w:t>
            </w:r>
            <w:r w:rsidRPr="00B91C00">
              <w:rPr>
                <w:rFonts w:asciiTheme="majorHAnsi" w:hAnsiTheme="majorHAnsi"/>
                <w:color w:val="000000"/>
              </w:rPr>
              <w:t>. </w:t>
            </w:r>
            <w:r w:rsidRPr="00B91C00">
              <w:rPr>
                <w:rFonts w:asciiTheme="majorHAnsi" w:hAnsiTheme="majorHAnsi"/>
                <w:b/>
                <w:iCs/>
              </w:rPr>
              <w:br/>
            </w:r>
            <w:r w:rsidRPr="00B91C00">
              <w:rPr>
                <w:rFonts w:asciiTheme="majorHAnsi" w:eastAsia="Bookman Old Style" w:hAnsiTheme="majorHAnsi" w:cs="Bookman Old Style"/>
              </w:rPr>
              <w:t>HA2 73 – Faíscas diante dos olhos.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eastAsia="Bookman Old Style" w:hAnsiTheme="majorHAnsi" w:cs="Bookman Old Style"/>
              </w:rPr>
              <w:t>HA2 74 – Sensação como se o fogo disparasse dos olhos, quando caminhava ao Sol e na sala. (OBS -</w:t>
            </w:r>
            <w:r w:rsidRPr="00B91C00">
              <w:rPr>
                <w:rFonts w:asciiTheme="majorHAnsi" w:eastAsia="Bookman Old Style" w:hAnsiTheme="majorHAnsi" w:cs="Bookman Old Style"/>
                <w:color w:val="0070C0"/>
              </w:rPr>
              <w:t xml:space="preserve"> </w:t>
            </w:r>
            <w:r w:rsidRPr="00B91C00">
              <w:rPr>
                <w:rFonts w:asciiTheme="majorHAnsi" w:hAnsiTheme="majorHAnsi"/>
              </w:rPr>
              <w:t xml:space="preserve">O fogo dispara dos olhos – a sabedoria é dele, não vem de fora. Ele está cego – recusa a visão do que é e determina a visão que deve ser. O fogo é fonte de luz. O sol, o astro rei que ilumina tudo, e por isso podemos enxergar).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 xml:space="preserve">AL1 18 - </w:t>
            </w:r>
            <w:r w:rsidRPr="00B91C00">
              <w:rPr>
                <w:rFonts w:asciiTheme="majorHAnsi" w:hAnsiTheme="majorHAnsi"/>
                <w:color w:val="000000"/>
              </w:rPr>
              <w:t xml:space="preserve">Vertigem enquanto caminha ao meio-dia, antes de comer; parece </w:t>
            </w:r>
            <w:r w:rsidRPr="00B91C00">
              <w:rPr>
                <w:rFonts w:asciiTheme="majorHAnsi" w:hAnsiTheme="majorHAnsi"/>
                <w:color w:val="000000"/>
                <w:u w:val="single"/>
              </w:rPr>
              <w:t>que todos os objetos à sua frente ficaram parados, e ficou negro diante dos seus olhos.</w:t>
            </w: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iCs/>
              </w:rPr>
              <w:t>AL1 85 – Uma espécie de paralisia da pálpebra superior, como se caísse.</w:t>
            </w: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iCs/>
              </w:rPr>
              <w:t>HE - Pupilas muito dilatadas.</w:t>
            </w: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iCs/>
              </w:rPr>
              <w:t>HE - Faíscas diante dos olhos.</w:t>
            </w:r>
            <w:r w:rsidRPr="00B91C00">
              <w:rPr>
                <w:rFonts w:asciiTheme="majorHAnsi" w:hAnsiTheme="majorHAnsi"/>
                <w:iCs/>
              </w:rPr>
              <w:br/>
              <w:t>HE - Sensação como se o fogo estivesse a sair dos olhos, quando caminhava ao sol ou no quarto.</w:t>
            </w: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iCs/>
              </w:rPr>
              <w:t>HE - Paralisia das pálpebras superiores</w:t>
            </w:r>
            <w:r w:rsidRPr="00B91C00">
              <w:rPr>
                <w:rFonts w:asciiTheme="majorHAnsi" w:hAnsiTheme="majorHAnsi"/>
                <w:i/>
                <w:iCs/>
              </w:rPr>
              <w:t>.</w:t>
            </w:r>
            <w:r w:rsidRPr="00B91C00">
              <w:rPr>
                <w:rFonts w:asciiTheme="majorHAnsi" w:hAnsiTheme="majorHAnsi"/>
                <w:iCs/>
              </w:rPr>
              <w:t xml:space="preserve"> </w:t>
            </w: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- Visão fraca, ê como através de uma gaze.</w:t>
            </w:r>
          </w:p>
          <w:p w:rsidR="00572823" w:rsidRDefault="00572823" w:rsidP="00B91C00">
            <w:pPr>
              <w:spacing w:line="240" w:lineRule="auto"/>
              <w:jc w:val="left"/>
              <w:rPr>
                <w:rFonts w:asciiTheme="majorHAnsi" w:eastAsia="Bookman Old Style" w:hAnsiTheme="majorHAnsi" w:cs="Bookman Old Style"/>
                <w:b/>
                <w:u w:val="single"/>
              </w:rPr>
            </w:pP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eastAsia="Bookman Old Style" w:hAnsiTheme="majorHAnsi" w:cs="Bookman Old Style"/>
                <w:shd w:val="clear" w:color="auto" w:fill="FFFFFF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lastRenderedPageBreak/>
              <w:t xml:space="preserve">TEMÁTICA </w:t>
            </w:r>
            <w:r w:rsidR="00D72932">
              <w:rPr>
                <w:rFonts w:asciiTheme="majorHAnsi" w:eastAsia="Bookman Old Style" w:hAnsiTheme="majorHAnsi" w:cs="Bookman Old Style"/>
                <w:b/>
                <w:u w:val="single"/>
              </w:rPr>
              <w:t>5</w:t>
            </w:r>
            <w:r w:rsidR="00D03BC2">
              <w:rPr>
                <w:rFonts w:asciiTheme="majorHAnsi" w:eastAsia="Bookman Old Style" w:hAnsiTheme="majorHAnsi" w:cs="Bookman Old Style"/>
                <w:b/>
                <w:u w:val="single"/>
              </w:rPr>
              <w:t xml:space="preserve">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 xml:space="preserve">– TRANSTORNOS NOS OLHOS PELA LEITURA / </w:t>
            </w:r>
            <w:r w:rsidRPr="00B91C00">
              <w:rPr>
                <w:rFonts w:asciiTheme="majorHAnsi" w:hAnsiTheme="majorHAnsi"/>
                <w:b/>
                <w:iCs/>
              </w:rPr>
              <w:t>TRANSTORNOS NOS OLHOS PELO FRIO / TRANSTORNOS NOS OLHOS COM PRISÃO DE VENTRE</w:t>
            </w:r>
            <w:r w:rsidRPr="00B91C00">
              <w:rPr>
                <w:rFonts w:asciiTheme="majorHAnsi" w:hAnsiTheme="majorHAnsi"/>
                <w:b/>
                <w:i/>
                <w:iCs/>
              </w:rPr>
              <w:br/>
            </w:r>
            <w:r w:rsidRPr="00B91C00">
              <w:rPr>
                <w:rFonts w:asciiTheme="majorHAnsi" w:eastAsia="Bookman Old Style" w:hAnsiTheme="majorHAnsi" w:cs="Bookman Old Style"/>
                <w:color w:val="000000"/>
              </w:rPr>
              <w:t>HA2 67 – Pressão nos olhos, muito agravada pela leitura.</w:t>
            </w: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iCs/>
              </w:rPr>
              <w:t>HE - Dor nos olhos ao ler; visão fraca; cintilações; &lt; em repouso.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- Irite idiopática após exposição em tempo húmido; &lt; à noite, também NO AR FRIO; &gt; durante o movimentoe do calor.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 xml:space="preserve">HE - Oftalmia; escrofulosa, de </w:t>
            </w:r>
            <w:r w:rsidR="00C60A6F" w:rsidRPr="00B91C00">
              <w:rPr>
                <w:rFonts w:asciiTheme="majorHAnsi" w:hAnsiTheme="majorHAnsi"/>
                <w:bCs/>
              </w:rPr>
              <w:t>todas as exposições ao frio</w:t>
            </w:r>
            <w:r w:rsidRPr="00B91C00">
              <w:rPr>
                <w:rFonts w:asciiTheme="majorHAnsi" w:hAnsiTheme="majorHAnsi"/>
                <w:bCs/>
              </w:rPr>
              <w:t>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iCs/>
              </w:rPr>
              <w:t xml:space="preserve">HE - Oftalmia neonatorum (muitas vezes </w:t>
            </w:r>
            <w:r w:rsidR="00C60A6F" w:rsidRPr="00B91C00">
              <w:rPr>
                <w:rFonts w:asciiTheme="majorHAnsi" w:hAnsiTheme="majorHAnsi"/>
                <w:iCs/>
              </w:rPr>
              <w:t>acompanhada de prisão de ventre</w:t>
            </w:r>
            <w:r w:rsidRPr="00B91C00">
              <w:rPr>
                <w:rFonts w:asciiTheme="majorHAnsi" w:hAnsiTheme="majorHAnsi"/>
                <w:iCs/>
              </w:rPr>
              <w:t>), com quimiose da conjuntiva. (</w:t>
            </w:r>
            <w:r w:rsidRPr="00B91C00">
              <w:rPr>
                <w:rFonts w:asciiTheme="majorHAnsi" w:hAnsiTheme="majorHAnsi"/>
                <w:b/>
                <w:iCs/>
              </w:rPr>
              <w:t>OBS</w:t>
            </w:r>
            <w:r w:rsidRPr="00B91C00">
              <w:rPr>
                <w:rFonts w:asciiTheme="majorHAnsi" w:hAnsiTheme="majorHAnsi"/>
                <w:iCs/>
              </w:rPr>
              <w:t xml:space="preserve"> – A QUIMIOSE da conjuntiva é uma forma de reação alérgica em que a sua pele incha. Ao contrário da urticária – um inchaço na superfície da pele – o angiodema ocorre debaixo da pele. As infecções oculares, como a conjuntivite viral ou bacteriana, podem levar à quiniose).</w:t>
            </w: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iCs/>
              </w:rPr>
              <w:t xml:space="preserve">HE - Contrai pálpebras no ar frio. 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  <w:color w:val="0070C0"/>
                <w:u w:val="single"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 xml:space="preserve">TEMÁTICA </w:t>
            </w:r>
            <w:r w:rsidR="00D72932">
              <w:rPr>
                <w:rFonts w:asciiTheme="majorHAnsi" w:eastAsia="Bookman Old Style" w:hAnsiTheme="majorHAnsi" w:cs="Bookman Old Style"/>
                <w:b/>
                <w:u w:val="single"/>
              </w:rPr>
              <w:t>6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IMBECILIDADE/INSANIDADE / ESTUPIDEZ/ ESTUPEFAÇÃO DA CABEÇA/ COMO UMA TÁBUA PRESSIONADA CONTRA A TESTA/ OBTUSIDADE DA MENTE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8 - Sentimento estúpido na cabeça, como após a intoxicação/embriaguez; dispara ao ar livre.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9 - Sensação estúpida e caótica na cabeça, à noite.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10 - Sensação estúpida na cabeça, com repuxo, na protuberância da testa.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11 - Sensação estúpida e estupefação dolorosa da cabeça.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12 - Estupefação da cabeça.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13 - Estupefação violenta.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 xml:space="preserve">TEMÁTICA </w:t>
            </w:r>
            <w:r w:rsidR="00D72932">
              <w:rPr>
                <w:rFonts w:asciiTheme="majorHAnsi" w:eastAsia="Bookman Old Style" w:hAnsiTheme="majorHAnsi" w:cs="Bookman Old Style"/>
                <w:b/>
                <w:u w:val="single"/>
              </w:rPr>
              <w:t>7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 xml:space="preserve"> -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OBTUSIDADE DOS SENTIDOS (EXTERNOS E INTERNOS) /NÃO SE APERCEBE DO QUE O RODEIA / CÉREBRO COMO SE FOSSE ALARGADO / NÃO PODE OUVIR BEM / FANTASIAS INSANAS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FF0000"/>
              </w:rPr>
            </w:pPr>
            <w:r w:rsidRPr="00B91C00">
              <w:rPr>
                <w:rFonts w:asciiTheme="majorHAnsi" w:hAnsiTheme="majorHAnsi"/>
              </w:rPr>
              <w:t>HA2 7 - Fantasias insanas e delírio. (OBS - sentidos internos comprometidos – imaginação/fantasia)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color w:val="FF0000"/>
              </w:rPr>
            </w:pPr>
            <w:r w:rsidRPr="00B91C00">
              <w:rPr>
                <w:rFonts w:asciiTheme="majorHAnsi" w:eastAsia="Bookman Old Style" w:hAnsiTheme="majorHAnsi" w:cs="Bookman Old Style"/>
                <w:color w:val="000000"/>
              </w:rPr>
              <w:t xml:space="preserve">HA2 65 - </w:t>
            </w:r>
            <w:r w:rsidRPr="00B91C00">
              <w:rPr>
                <w:rFonts w:asciiTheme="majorHAnsi" w:hAnsiTheme="majorHAnsi"/>
                <w:color w:val="000000"/>
              </w:rPr>
              <w:t xml:space="preserve">Sensação como se o occipício tivesse aumentado.  </w:t>
            </w:r>
            <w:r w:rsidRPr="00B91C00">
              <w:rPr>
                <w:rFonts w:asciiTheme="majorHAnsi" w:hAnsiTheme="majorHAnsi"/>
              </w:rPr>
              <w:t>(OBS - quer compensar a visão impedida)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FF0000"/>
              </w:rPr>
            </w:pPr>
            <w:r w:rsidRPr="00B91C00">
              <w:rPr>
                <w:rFonts w:asciiTheme="majorHAnsi" w:hAnsiTheme="majorHAnsi"/>
                <w:color w:val="000000"/>
              </w:rPr>
              <w:t xml:space="preserve">HA2 78 - Rasgar na orelha esquerda, com pontadas de dentro para fora; com um tambor e borbulhando diante da orelha, de modo que ele não pode ouvir bem; ao abrir a boca, há crepitação como se algo estivesse partido/divido em dois/rasgado.  </w:t>
            </w:r>
            <w:r w:rsidRPr="00B91C00">
              <w:rPr>
                <w:rFonts w:asciiTheme="majorHAnsi" w:hAnsiTheme="majorHAnsi"/>
              </w:rPr>
              <w:t>(OBS - as portas do sensório estão fechadas/há crepitação quando abre a boca, como uma fenda / intermitência do ouvir/ descontinuidade)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AL1 4 - Ela acorda cedo, como se tivesse sido chamada, e vê a forma de um fantasma, que vai aumentando até desaparecer.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iCs/>
              </w:rPr>
              <w:t>AL1 12 - Os doentes não pareciam saber o que estava acontecendo com eles.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iCs/>
              </w:rPr>
              <w:t xml:space="preserve">AL1 13 - </w:t>
            </w:r>
            <w:r w:rsidRPr="00B91C00">
              <w:rPr>
                <w:rFonts w:asciiTheme="majorHAnsi" w:hAnsiTheme="majorHAnsi"/>
                <w:bCs/>
              </w:rPr>
              <w:t>Não prestavam atenção nos arredores e não ouviam nada quando conversavam com ele.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iCs/>
              </w:rPr>
              <w:t>HE - Obtusidade de sentidos.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iCs/>
              </w:rPr>
              <w:t>HE - Sensação como uma tábua pressionando contra a testa.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- Sentindo como se a cabeça estivesse aumentada.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 xml:space="preserve">TEMÁTICA </w:t>
            </w:r>
            <w:r w:rsidR="00D72932">
              <w:rPr>
                <w:rFonts w:asciiTheme="majorHAnsi" w:eastAsia="Bookman Old Style" w:hAnsiTheme="majorHAnsi" w:cs="Bookman Old Style"/>
                <w:b/>
                <w:u w:val="single"/>
              </w:rPr>
              <w:t>8</w:t>
            </w: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 xml:space="preserve"> 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DISPOSTO A FAZER NADA / CONSTIPADO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</w:rPr>
              <w:t xml:space="preserve">HA2 1 – Muito mal-humorado; </w:t>
            </w:r>
            <w:r w:rsidR="00C60A6F" w:rsidRPr="00B91C00">
              <w:rPr>
                <w:rFonts w:asciiTheme="majorHAnsi" w:eastAsia="Bookman Old Style" w:hAnsiTheme="majorHAnsi" w:cs="Bookman Old Style"/>
              </w:rPr>
              <w:t>disposto a fazer nada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por vários dias.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</w:rPr>
              <w:t xml:space="preserve">HA2 172 - </w:t>
            </w:r>
            <w:r w:rsidRPr="00B91C00">
              <w:rPr>
                <w:rFonts w:asciiTheme="majorHAnsi" w:hAnsiTheme="majorHAnsi"/>
                <w:bCs/>
              </w:rPr>
              <w:t>Dores no abdome, como de uma constipação.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>HA2 173 - Dores no abdome, como se tivesse sofrido uma constipação.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lastRenderedPageBreak/>
              <w:t xml:space="preserve">TEMÁTICA </w:t>
            </w:r>
            <w:r w:rsidR="00D72932">
              <w:rPr>
                <w:rFonts w:asciiTheme="majorHAnsi" w:eastAsia="Bookman Old Style" w:hAnsiTheme="majorHAnsi" w:cs="Bookman Old Style"/>
                <w:b/>
                <w:u w:val="single"/>
              </w:rPr>
              <w:t>9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MEDO DO FUTURO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</w:rPr>
              <w:t xml:space="preserve">HA2 380 - </w:t>
            </w:r>
            <w:r w:rsidRPr="00B91C00">
              <w:rPr>
                <w:rFonts w:asciiTheme="majorHAnsi" w:hAnsiTheme="majorHAnsi"/>
              </w:rPr>
              <w:t>Após a meia-noite, medo e ansiedade do futuro. (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AL1 8)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10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INCLINAÇÃO A REPREENDER SEM SE ZANGAR / BRIGUENTO SEM IRRITAÇÃO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</w:rPr>
              <w:t>(OBS - a ideia aqui é não gastar, não mudar, manter-se)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  <w:color w:val="000000"/>
              </w:rPr>
              <w:t>HA2 2 - Disposição briguenta, à tarde, sem ter se irritado. (</w:t>
            </w:r>
            <w:r w:rsidRPr="00B91C00">
              <w:rPr>
                <w:rFonts w:asciiTheme="majorHAnsi" w:eastAsia="Bookman Old Style" w:hAnsiTheme="majorHAnsi" w:cs="Bookman Old Style"/>
              </w:rPr>
              <w:t>AL1 10)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bCs/>
              </w:rPr>
              <w:t>HE - Inclinação a repreender, sem ficar zangado.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</w:rPr>
              <w:t>AL1 9 - Muito mal-humorado, insatisfeito com tudo, por vários dias.</w:t>
            </w:r>
          </w:p>
          <w:p w:rsidR="00BC066F" w:rsidRDefault="00BC066F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  <w:u w:val="single"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11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COMO SE ALGO ESTIVESSE PARTIDO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  <w:color w:val="000000"/>
              </w:rPr>
              <w:t>HA2 78 - Rasgar na orelha esquerda, com pontadas de dentro para fora; com um tambor e borbulhando diante da orelha, de modo que ele não pode ouvir bem; ao abrir a boca, há crepitação como se algo estivesse partido/divido em dois/rasgado</w:t>
            </w:r>
            <w:r w:rsidRPr="00B91C00">
              <w:rPr>
                <w:rFonts w:asciiTheme="majorHAnsi" w:hAnsiTheme="majorHAnsi"/>
              </w:rPr>
              <w:t>.  (OBS - algo partido, descontinuado, rasgado).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  <w:color w:val="000000"/>
              </w:rPr>
              <w:t xml:space="preserve">HA2 102 - Na boca, no interior do lábio superior, na parte anterior do palato, borbulhas e pequenas úlceras, que ao mover as partes dão origem a dores de rotura/rasgar. </w:t>
            </w:r>
            <w:r w:rsidRPr="00B91C00">
              <w:rPr>
                <w:rFonts w:asciiTheme="majorHAnsi" w:hAnsiTheme="majorHAnsi"/>
              </w:rPr>
              <w:t>(OBS - não pode se mover/mudar/mobilizar/ é imóvel)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color w:val="FF0000"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12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CALOR NA FEBRE / CALOR NA FACE / O FOGO SAI DOS OLHOS / CALOR E SENSAÇÃO DE CALOR EM TODO O CORPO (COM SEDE, E PULSO REGULAR, LENTO, CHEIO; EM SEGUIDA, O FRIO)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(hibernação).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</w:rPr>
              <w:t>HA2 14 – Cambaleando/zonzeira na cabeça, com o calor a levantar-se (ascendente) em toda face.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hAnsiTheme="majorHAnsi"/>
                <w:color w:val="000000"/>
              </w:rPr>
              <w:t>HA2 402 - Febre violenta com calor violento, ressecamento da pele e delírio, todos os dias, recorrendo a cada quinze, dezesseis horas.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HA2 403 - Calor e sensação de calor em todo o corpo, especialmente nas mãos, com sede, e pulso regular, lento, cheio; em seguida, o frio.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HA2 404 - Calor do corpo, queimadura do rosto e prisão de ventre.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color w:val="000000"/>
              </w:rPr>
              <w:t>HE - Pulso: pequeno, duro e tenso, especialmente à noite; macio, cheio, lento, delimitação; mais lento do que o batimento do coração; frequente à noite, lento durante o dia, colapsou.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color w:val="FF0000"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13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hAnsiTheme="majorHAnsi"/>
                <w:b/>
              </w:rPr>
              <w:t>TEMPO FRIO E ÚMIDO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 xml:space="preserve"> / PICADAS NOS OUVIDOS COMO AR FRIO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eastAsia="Bookman Old Style" w:hAnsiTheme="majorHAnsi" w:cs="Bookman Old Style"/>
                <w:color w:val="000000"/>
              </w:rPr>
              <w:t xml:space="preserve">HA2 82 - </w:t>
            </w:r>
            <w:r w:rsidRPr="00B91C00">
              <w:rPr>
                <w:rFonts w:asciiTheme="majorHAnsi" w:hAnsiTheme="majorHAnsi"/>
                <w:color w:val="000000"/>
              </w:rPr>
              <w:t xml:space="preserve">Picadas nos ouvidos, </w:t>
            </w:r>
            <w:r w:rsidRPr="00B91C00">
              <w:rPr>
                <w:rFonts w:asciiTheme="majorHAnsi" w:hAnsiTheme="majorHAnsi"/>
                <w:color w:val="000000"/>
                <w:u w:val="single"/>
              </w:rPr>
              <w:t>como se o ar frio tivesse entrado nele</w:t>
            </w:r>
            <w:r w:rsidRPr="00B91C00">
              <w:rPr>
                <w:rFonts w:asciiTheme="majorHAnsi" w:hAnsiTheme="majorHAnsi"/>
                <w:color w:val="000000"/>
              </w:rPr>
              <w:t>.  (</w:t>
            </w:r>
            <w:r w:rsidRPr="00B91C00">
              <w:rPr>
                <w:rFonts w:asciiTheme="majorHAnsi" w:hAnsiTheme="majorHAnsi"/>
              </w:rPr>
              <w:t>AL 99) (OBS - como se o ar frio tivesse entrado nele)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>HA2 171 - Dores no abdome, como por um resfriamento.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 xml:space="preserve">HA2 172 - Dores no abdome, como se ele tivesse tomado uma friagem.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color w:val="000000"/>
              </w:rPr>
              <w:t>HA2 174 - Dores no abdome, assim como costumam vir em TEMPO FRIO E HÚMIDO. </w:t>
            </w:r>
            <w:r w:rsidRPr="00B91C00">
              <w:rPr>
                <w:rFonts w:asciiTheme="majorHAnsi" w:hAnsiTheme="majorHAnsi"/>
                <w:bCs/>
              </w:rPr>
              <w:t xml:space="preserve">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 xml:space="preserve">HE - Congestionamento na cabeça, zumbido nos ouvidos, audição monótona; </w:t>
            </w:r>
            <w:r w:rsidR="00C60A6F">
              <w:rPr>
                <w:rFonts w:asciiTheme="majorHAnsi" w:hAnsiTheme="majorHAnsi"/>
                <w:bCs/>
              </w:rPr>
              <w:t>por</w:t>
            </w:r>
            <w:r w:rsidRPr="00B91C00">
              <w:rPr>
                <w:rFonts w:asciiTheme="majorHAnsi" w:hAnsiTheme="majorHAnsi"/>
                <w:bCs/>
              </w:rPr>
              <w:t xml:space="preserve"> molhar os pés.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– Catarro e dores de cabeça reumáticas, &lt; em tempo úmido e frio.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- A língua e as mandíbulas tornam-se coxas/paralíticas, se o ar frio ou a água o arrepia.</w:t>
            </w: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- Língua paralisada do frio.</w:t>
            </w:r>
            <w:r w:rsidRPr="00B91C00">
              <w:rPr>
                <w:rFonts w:asciiTheme="majorHAnsi" w:hAnsiTheme="majorHAnsi"/>
                <w:bCs/>
              </w:rPr>
              <w:br/>
            </w:r>
            <w:r w:rsidRPr="00B91C00">
              <w:rPr>
                <w:rFonts w:asciiTheme="majorHAnsi" w:hAnsiTheme="majorHAnsi"/>
                <w:iCs/>
              </w:rPr>
              <w:t>HE - Supressão de leite ou lochia, de tomar frio.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  <w:color w:val="0070C0"/>
                <w:u w:val="single"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14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PARALISIA PELO FRIO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eastAsia="Garamond" w:hAnsiTheme="majorHAnsi" w:cs="Garamond"/>
                <w:color w:val="000000"/>
              </w:rPr>
              <w:t xml:space="preserve">HA2 </w:t>
            </w:r>
            <w:r w:rsidRPr="00B91C00">
              <w:rPr>
                <w:rFonts w:asciiTheme="majorHAnsi" w:eastAsia="Garamond" w:hAnsiTheme="majorHAnsi" w:cs="Garamond"/>
              </w:rPr>
              <w:t xml:space="preserve">70 - </w:t>
            </w:r>
            <w:r w:rsidRPr="00B91C00">
              <w:rPr>
                <w:rFonts w:asciiTheme="majorHAnsi" w:hAnsiTheme="majorHAnsi"/>
                <w:color w:val="000000"/>
              </w:rPr>
              <w:t>Contrai as pálpebras, no ar frio.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  <w:color w:val="000000"/>
              </w:rPr>
              <w:lastRenderedPageBreak/>
              <w:t xml:space="preserve">HA2 108 - PARALISIA da língua que interfere com a fala </w:t>
            </w:r>
            <w:r w:rsidRPr="00B91C00">
              <w:rPr>
                <w:rFonts w:asciiTheme="majorHAnsi" w:eastAsia="Garamond" w:hAnsiTheme="majorHAnsi" w:cs="Garamond"/>
              </w:rPr>
              <w:t>(em tempo frio e húmido</w:t>
            </w:r>
            <w:r w:rsidRPr="00B91C00">
              <w:rPr>
                <w:rFonts w:asciiTheme="majorHAnsi" w:hAnsiTheme="majorHAnsi"/>
              </w:rPr>
              <w:t>).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eastAsia="Garamond" w:hAnsiTheme="majorHAnsi" w:cs="Garamond"/>
                <w:color w:val="000000"/>
              </w:rPr>
              <w:t xml:space="preserve">HA2 </w:t>
            </w:r>
            <w:r w:rsidRPr="00B91C00">
              <w:rPr>
                <w:rFonts w:asciiTheme="majorHAnsi" w:eastAsia="Garamond" w:hAnsiTheme="majorHAnsi" w:cs="Garamond"/>
              </w:rPr>
              <w:t xml:space="preserve">130 - </w:t>
            </w:r>
            <w:r w:rsidRPr="00B91C00">
              <w:rPr>
                <w:rFonts w:asciiTheme="majorHAnsi" w:hAnsiTheme="majorHAnsi"/>
                <w:color w:val="000000"/>
              </w:rPr>
              <w:t xml:space="preserve">Grande náusea, </w:t>
            </w:r>
            <w:r w:rsidR="00C60A6F" w:rsidRPr="00B91C00">
              <w:rPr>
                <w:rFonts w:asciiTheme="majorHAnsi" w:hAnsiTheme="majorHAnsi"/>
                <w:color w:val="000000"/>
              </w:rPr>
              <w:t>como se vomitasse, com frio</w:t>
            </w:r>
            <w:r w:rsidRPr="00B91C00">
              <w:rPr>
                <w:rFonts w:asciiTheme="majorHAnsi" w:hAnsiTheme="majorHAnsi"/>
                <w:color w:val="000000"/>
              </w:rPr>
              <w:t>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FF0000"/>
              </w:rPr>
            </w:pPr>
            <w:r w:rsidRPr="00B91C00">
              <w:rPr>
                <w:rFonts w:asciiTheme="majorHAnsi" w:eastAsia="Garamond" w:hAnsiTheme="majorHAnsi" w:cs="Garamond"/>
                <w:color w:val="000000"/>
              </w:rPr>
              <w:t xml:space="preserve">HA2 </w:t>
            </w:r>
            <w:r w:rsidRPr="00B91C00">
              <w:rPr>
                <w:rFonts w:asciiTheme="majorHAnsi" w:eastAsia="Garamond" w:hAnsiTheme="majorHAnsi" w:cs="Garamond"/>
              </w:rPr>
              <w:t xml:space="preserve">280 – </w:t>
            </w:r>
            <w:r w:rsidRPr="00B91C00">
              <w:rPr>
                <w:rFonts w:asciiTheme="majorHAnsi" w:hAnsiTheme="majorHAnsi"/>
                <w:color w:val="000000"/>
              </w:rPr>
              <w:t xml:space="preserve">Dor violenta maçante em todo o braço direito, a partir de um derrame apoplético, parece pesado como chumbo, imóvel, os músculos estão tensos e </w:t>
            </w:r>
            <w:r w:rsidR="00C60A6F" w:rsidRPr="00B91C00">
              <w:rPr>
                <w:rFonts w:asciiTheme="majorHAnsi" w:hAnsiTheme="majorHAnsi"/>
                <w:color w:val="000000"/>
              </w:rPr>
              <w:t>todo o braço frio como se estivesse paralisado</w:t>
            </w:r>
            <w:r w:rsidRPr="00B91C00">
              <w:rPr>
                <w:rFonts w:asciiTheme="majorHAnsi" w:hAnsiTheme="majorHAnsi"/>
                <w:color w:val="000000"/>
              </w:rPr>
              <w:t>; ao tentar dobrá-lo, e também ao tocá-la, dor no cotovelo-articulação como se estivesse magoada; a frieza gelada do braço regressou na manhã seguinte após 24 horas.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Garamond" w:hAnsiTheme="majorHAnsi" w:cs="Garamond"/>
                <w:color w:val="000000"/>
              </w:rPr>
            </w:pPr>
            <w:r w:rsidRPr="00B91C00">
              <w:rPr>
                <w:rFonts w:asciiTheme="majorHAnsi" w:eastAsia="Garamond" w:hAnsiTheme="majorHAnsi" w:cs="Garamond"/>
                <w:color w:val="000000"/>
              </w:rPr>
              <w:t xml:space="preserve">HA2 </w:t>
            </w:r>
            <w:r w:rsidRPr="00B91C00">
              <w:rPr>
                <w:rFonts w:asciiTheme="majorHAnsi" w:eastAsia="Garamond" w:hAnsiTheme="majorHAnsi" w:cs="Garamond"/>
              </w:rPr>
              <w:t>392 -</w:t>
            </w:r>
            <w:r w:rsidRPr="00B91C00">
              <w:rPr>
                <w:rFonts w:asciiTheme="majorHAnsi" w:eastAsia="Garamond" w:hAnsiTheme="majorHAnsi" w:cs="Garamond"/>
                <w:color w:val="000000"/>
              </w:rPr>
              <w:t xml:space="preserve"> Tremendo, como de náusea e queimação, com frieza e sensação de frieza em todo o corpo, para que não se aquecesse junto ao fogão quente; com isto, tremendo de vez em quando (de uma vez).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- A língua e as mandíbulas tornam-se coxas/paralíticas, se o ar frio ou a água o arrepia.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>HE - Língua paralisada do frio.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color w:val="000000"/>
              </w:rPr>
              <w:t>HE - Pulso: pequeno, duro e tenso, especialmente à noite; macio, cheio, lento, delimitação; mais lento do que o batimento do coração; frequente à noite, lento durante o dia, colapsou.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Garamond" w:hAnsiTheme="majorHAnsi" w:cs="Garamond"/>
                <w:color w:val="000000"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15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FRIEZA GELADA DE TODO O CORPO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22 - Dor de cabeça, preguiça, frieza gelada de todo o corpo e inclinação para vomitar.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HA2 187 - Rosnar no abdome, dor na virilha esquerda, e sensação de frieza nas costas.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FF0000"/>
              </w:rPr>
            </w:pPr>
            <w:r w:rsidRPr="00B91C00">
              <w:rPr>
                <w:rFonts w:asciiTheme="majorHAnsi" w:hAnsiTheme="majorHAnsi"/>
                <w:color w:val="000000"/>
              </w:rPr>
              <w:t>HA2 280 - Dor violenta maçante em todo o braço direito, a partir de um derrame apoplético, parece pesado como chumbo, imóvel, os músculos estão tensos e todo o braço frio como se estivesse paralisado; ao tentar doá-la, e também ao tocá-la, dor no cotovelo-articulação como se estivesse magoada; a frieza gelada do braço regressou na manhã seguinte após 24 horas.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Garamond" w:hAnsiTheme="majorHAnsi" w:cs="Garamond"/>
                <w:color w:val="000000"/>
              </w:rPr>
            </w:pPr>
            <w:r w:rsidRPr="00B91C00">
              <w:rPr>
                <w:rFonts w:asciiTheme="majorHAnsi" w:eastAsia="Garamond" w:hAnsiTheme="majorHAnsi" w:cs="Garamond"/>
                <w:color w:val="000000"/>
              </w:rPr>
              <w:t xml:space="preserve">HA2 </w:t>
            </w:r>
            <w:r w:rsidRPr="00B91C00">
              <w:rPr>
                <w:rFonts w:asciiTheme="majorHAnsi" w:eastAsia="Garamond" w:hAnsiTheme="majorHAnsi" w:cs="Garamond"/>
              </w:rPr>
              <w:t>392 -</w:t>
            </w:r>
            <w:r w:rsidRPr="00B91C00">
              <w:rPr>
                <w:rFonts w:asciiTheme="majorHAnsi" w:eastAsia="Garamond" w:hAnsiTheme="majorHAnsi" w:cs="Garamond"/>
                <w:color w:val="000000"/>
              </w:rPr>
              <w:t xml:space="preserve"> Tremendo, como de náusea e queimação, com frieza e sensação de frieza em todo o corpo, para que não se aquecesse junto ao fogão quente; com isto, tremendo de vez em quando (de uma vez).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</w:rPr>
              <w:t>(Obs. A frieza pode ser análoga de frieza psíquica, onde Dulcamara é sensível à frieza alheia e pode causar-lhe transtornos)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  <w:u w:val="single"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16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NÃO PODE RESPIRAR/ SUSPENDE A RESPIRAÇÃO/ALGO FORÇA SUA SAÍDA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  <w:r w:rsidRPr="00B91C00">
              <w:rPr>
                <w:rFonts w:asciiTheme="majorHAnsi" w:hAnsiTheme="majorHAnsi"/>
              </w:rPr>
              <w:t>HA2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81 - Sensação como se os seus </w:t>
            </w:r>
            <w:r w:rsidR="003C56E3" w:rsidRPr="00B91C00">
              <w:rPr>
                <w:rFonts w:asciiTheme="majorHAnsi" w:eastAsia="Bookman Old Style" w:hAnsiTheme="majorHAnsi" w:cs="Bookman Old Style"/>
              </w:rPr>
              <w:t xml:space="preserve">olhos fossem pressionados para </w:t>
            </w:r>
            <w:r w:rsidRPr="00B91C00">
              <w:rPr>
                <w:rFonts w:asciiTheme="majorHAnsi" w:eastAsia="Bookman Old Style" w:hAnsiTheme="majorHAnsi" w:cs="Bookman Old Style"/>
              </w:rPr>
              <w:t>fora e fossem sobressaídos das órbitas.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eastAsia="Garamond" w:hAnsiTheme="majorHAnsi" w:cs="Garamond"/>
              </w:rPr>
              <w:t xml:space="preserve">HA2 165 - </w:t>
            </w:r>
            <w:r w:rsidRPr="00B91C00">
              <w:rPr>
                <w:rFonts w:asciiTheme="majorHAnsi" w:hAnsiTheme="majorHAnsi"/>
              </w:rPr>
              <w:t xml:space="preserve">Pontos obtusos, para fora, numa rápida sucessão, num pequeno ponto à esquerda no abdome, </w:t>
            </w:r>
            <w:r w:rsidR="004E3AF1" w:rsidRPr="00B91C00">
              <w:rPr>
                <w:rFonts w:asciiTheme="majorHAnsi" w:hAnsiTheme="majorHAnsi"/>
              </w:rPr>
              <w:t>suspendendo a respiração</w:t>
            </w:r>
            <w:r w:rsidRPr="00B91C00">
              <w:rPr>
                <w:rFonts w:asciiTheme="majorHAnsi" w:hAnsiTheme="majorHAnsi"/>
              </w:rPr>
              <w:t xml:space="preserve">, com uma sensação como se algo estivesse a </w:t>
            </w:r>
            <w:r w:rsidR="003C56E3" w:rsidRPr="00B91C00">
              <w:rPr>
                <w:rFonts w:asciiTheme="majorHAnsi" w:hAnsiTheme="majorHAnsi"/>
              </w:rPr>
              <w:t>forçar a sua saída</w:t>
            </w:r>
            <w:r w:rsidRPr="00B91C00">
              <w:rPr>
                <w:rFonts w:asciiTheme="majorHAnsi" w:hAnsiTheme="majorHAnsi"/>
              </w:rPr>
              <w:t>; ao pressioná-lo o local dói.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  <w:color w:val="000000"/>
              </w:rPr>
              <w:t xml:space="preserve">HA2 142 - O estômago é apertado, de modo a interceptar a respiração.  </w:t>
            </w:r>
            <w:r w:rsidRPr="00B91C00">
              <w:rPr>
                <w:rFonts w:asciiTheme="majorHAnsi" w:hAnsiTheme="majorHAnsi"/>
              </w:rPr>
              <w:t>(OBS - A recusa da vegetativa na respiração)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17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FRAQUEZA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 xml:space="preserve">HA2 18 - Vertigem, de manhã, ao levantar-se da cama, de modo que quase caiu, com tremor de todo o corpo e fraqueza geral.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>HA2 365 - Indolência, peso e cansaço de todos os membros, obrigando-o a sentar ou deitar.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>HA2 369 - Acessos de fraqueza súbita, como crises de desmaio.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>HA2 - 370 - Ele tem que deitar.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 xml:space="preserve">HA2 372 - Ajustes de fraqueza súbita, como desmaios.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B91C00">
              <w:rPr>
                <w:rFonts w:asciiTheme="majorHAnsi" w:hAnsiTheme="majorHAnsi"/>
                <w:bCs/>
              </w:rPr>
              <w:t xml:space="preserve">AL1 400 - </w:t>
            </w:r>
            <w:r w:rsidRPr="00B91C00">
              <w:rPr>
                <w:rFonts w:asciiTheme="majorHAnsi" w:hAnsiTheme="majorHAnsi"/>
              </w:rPr>
              <w:t>Quase imóvel. </w:t>
            </w:r>
          </w:p>
          <w:p w:rsidR="00B91C00" w:rsidRDefault="00B91C00" w:rsidP="00B91C00">
            <w:pPr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lastRenderedPageBreak/>
              <w:t>AL1 402 - Ele é obrigado a deitar-se.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18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IMPOTÊNCIA / DISMENORREIA (</w:t>
            </w:r>
            <w:r w:rsidR="00C60A6F" w:rsidRPr="00C60A6F">
              <w:rPr>
                <w:rFonts w:asciiTheme="majorHAnsi" w:eastAsia="Bookman Old Style" w:hAnsiTheme="majorHAnsi" w:cs="Bookman Old Style"/>
              </w:rPr>
              <w:t>não pode gerar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>)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B91C00">
              <w:rPr>
                <w:rFonts w:asciiTheme="majorHAnsi" w:hAnsiTheme="majorHAnsi"/>
                <w:bCs/>
              </w:rPr>
              <w:t xml:space="preserve">HA2 215 - </w:t>
            </w:r>
            <w:r w:rsidRPr="00B91C00">
              <w:rPr>
                <w:rFonts w:asciiTheme="majorHAnsi" w:hAnsiTheme="majorHAnsi"/>
              </w:rPr>
              <w:t>Nos genitais, calor e coceira e excitação para o coito.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color w:val="0070C0"/>
              </w:rPr>
            </w:pPr>
            <w:r w:rsidRPr="00B91C00">
              <w:rPr>
                <w:rFonts w:asciiTheme="majorHAnsi" w:hAnsiTheme="majorHAnsi"/>
                <w:bCs/>
              </w:rPr>
              <w:t>AL1 258 -</w:t>
            </w:r>
            <w:r w:rsidRPr="00B91C00">
              <w:rPr>
                <w:rFonts w:asciiTheme="majorHAnsi" w:hAnsiTheme="majorHAnsi"/>
                <w:color w:val="000000"/>
              </w:rPr>
              <w:t> Menstruação atrasou mesmo 25 dias.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B91C00">
              <w:rPr>
                <w:rFonts w:asciiTheme="majorHAnsi" w:hAnsiTheme="majorHAnsi"/>
                <w:bCs/>
              </w:rPr>
              <w:t>AL1 260 -</w:t>
            </w:r>
            <w:r w:rsidRPr="00B91C00">
              <w:rPr>
                <w:rFonts w:asciiTheme="majorHAnsi" w:hAnsiTheme="majorHAnsi"/>
                <w:color w:val="000000"/>
              </w:rPr>
              <w:t> Menstruação diminuída.</w:t>
            </w: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iCs/>
              </w:rPr>
            </w:pPr>
            <w:r w:rsidRPr="00B91C00">
              <w:rPr>
                <w:rFonts w:asciiTheme="majorHAnsi" w:hAnsiTheme="majorHAnsi"/>
                <w:bCs/>
              </w:rPr>
              <w:t>HE - Aborto ameaçado induzido pela exposição num local úmido e frio, como numa casa de nascente ou adega.</w:t>
            </w:r>
            <w:r w:rsidRPr="00B91C00">
              <w:rPr>
                <w:rFonts w:asciiTheme="majorHAnsi" w:hAnsiTheme="majorHAnsi"/>
                <w:bCs/>
              </w:rPr>
              <w:br/>
              <w:t>HE - Menstruação suprimida por frio ou úmido.</w:t>
            </w:r>
            <w:r w:rsidRPr="00B91C00">
              <w:rPr>
                <w:rFonts w:asciiTheme="majorHAnsi" w:hAnsiTheme="majorHAnsi"/>
                <w:bCs/>
              </w:rPr>
              <w:br/>
              <w:t>HE - A mama inchada, inativa, indolor, comichão, em consequência de uma constipação que parece ter-se instalado neles.</w:t>
            </w:r>
            <w:r w:rsidRPr="00B91C00">
              <w:rPr>
                <w:rFonts w:asciiTheme="majorHAnsi" w:hAnsiTheme="majorHAnsi"/>
                <w:bCs/>
              </w:rPr>
              <w:br/>
            </w:r>
            <w:r w:rsidRPr="00B91C00">
              <w:rPr>
                <w:rFonts w:asciiTheme="majorHAnsi" w:hAnsiTheme="majorHAnsi"/>
                <w:iCs/>
              </w:rPr>
              <w:t>HE - Supressão de leite ou lochia, de tomar frio.</w:t>
            </w:r>
          </w:p>
          <w:p w:rsidR="00B91C00" w:rsidRPr="00B91C00" w:rsidRDefault="00B91C00" w:rsidP="00B91C00">
            <w:pPr>
              <w:spacing w:line="240" w:lineRule="auto"/>
              <w:jc w:val="left"/>
              <w:rPr>
                <w:rFonts w:asciiTheme="majorHAnsi" w:hAnsiTheme="majorHAnsi"/>
                <w:color w:val="000000"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19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 - 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 xml:space="preserve">AGRAVA QUANDO SE LEVANTA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  <w:r w:rsidRPr="00B91C00">
              <w:rPr>
                <w:rFonts w:asciiTheme="majorHAnsi" w:hAnsiTheme="majorHAnsi"/>
              </w:rPr>
              <w:t>AL1 34 - Dor de cabeça de manhã na cama, AGRAVADA AO LEVANTAR-SE. 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>HA2 18 - Tontura, de manhã, ao levantar da cama, de modo que ele quase caiu, com tremor do corpo inteiro e fraqueza geral.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>HA2 20 - Dor de cabeça, de manhã na cama, agravada por levantar.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>HA2 57 - Dor de cabeça que escava, profunda no sincipício, com obscurecimento e sensação de inflação no cérebro; imediatamente na cama pela manhã, e pior depois de levantar.</w:t>
            </w: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 xml:space="preserve">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 xml:space="preserve">HA2 </w:t>
            </w:r>
            <w:r w:rsidRPr="00B91C00">
              <w:rPr>
                <w:rFonts w:asciiTheme="majorHAnsi" w:eastAsia="Bookman Old Style" w:hAnsiTheme="majorHAnsi" w:cs="Bookman Old Style"/>
              </w:rPr>
              <w:t xml:space="preserve">178 - </w:t>
            </w:r>
            <w:r w:rsidRPr="00B91C00">
              <w:rPr>
                <w:rFonts w:asciiTheme="majorHAnsi" w:hAnsiTheme="majorHAnsi"/>
              </w:rPr>
              <w:t>Tensão na virilha, na região do osso do púbis, ao levantar do assento.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</w:rPr>
            </w:pPr>
            <w:r w:rsidRPr="00B91C00">
              <w:rPr>
                <w:rFonts w:asciiTheme="majorHAnsi" w:hAnsiTheme="majorHAnsi"/>
              </w:rPr>
              <w:t xml:space="preserve">HA2 </w:t>
            </w:r>
            <w:r w:rsidRPr="00B91C00">
              <w:rPr>
                <w:rFonts w:asciiTheme="majorHAnsi" w:eastAsia="Bookman Old Style" w:hAnsiTheme="majorHAnsi" w:cs="Bookman Old Style"/>
              </w:rPr>
              <w:t>283 -</w:t>
            </w: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 xml:space="preserve"> </w:t>
            </w:r>
            <w:r w:rsidRPr="00B91C00">
              <w:rPr>
                <w:rFonts w:asciiTheme="majorHAnsi" w:hAnsiTheme="majorHAnsi"/>
              </w:rPr>
              <w:t>Dor na parte superior do braço, no anoitecer na cama, e de manhã, depois de levantar.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  <w:r w:rsidRPr="00B91C00">
              <w:rPr>
                <w:rFonts w:asciiTheme="majorHAnsi" w:eastAsia="Bookman Old Style" w:hAnsiTheme="majorHAnsi" w:cs="Bookman Old Style"/>
                <w:b/>
                <w:u w:val="single"/>
              </w:rPr>
              <w:t>TEMÁTICA 20</w:t>
            </w:r>
            <w:r w:rsidRPr="00B91C00">
              <w:rPr>
                <w:rFonts w:asciiTheme="majorHAnsi" w:eastAsia="Bookman Old Style" w:hAnsiTheme="majorHAnsi" w:cs="Bookman Old Style"/>
                <w:b/>
              </w:rPr>
              <w:t xml:space="preserve"> - ORGIA. 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color w:val="000000"/>
              </w:rPr>
            </w:pPr>
            <w:r w:rsidRPr="00B91C00">
              <w:rPr>
                <w:rFonts w:asciiTheme="majorHAnsi" w:eastAsia="Bookman Old Style" w:hAnsiTheme="majorHAnsi" w:cs="Bookman Old Style"/>
                <w:color w:val="000000"/>
              </w:rPr>
              <w:t>AL1 28 - Peso da cabeça, com uma dor chata nas têmporas e na testa, como depois de uma ORGIA/vida corrompida/vida fora da lei/depravada.</w:t>
            </w:r>
          </w:p>
          <w:p w:rsidR="00B91C00" w:rsidRPr="00B91C00" w:rsidRDefault="00B91C00" w:rsidP="00B91C00">
            <w:pPr>
              <w:spacing w:line="240" w:lineRule="auto"/>
              <w:rPr>
                <w:rFonts w:asciiTheme="majorHAnsi" w:hAnsiTheme="majorHAnsi"/>
                <w:b/>
              </w:rPr>
            </w:pPr>
          </w:p>
        </w:tc>
      </w:tr>
      <w:tr w:rsidR="00B91C00" w:rsidRPr="008C7F95" w:rsidTr="003E3EB2">
        <w:tc>
          <w:tcPr>
            <w:tcW w:w="10651" w:type="dxa"/>
          </w:tcPr>
          <w:p w:rsidR="00B91C00" w:rsidRDefault="00B91C00" w:rsidP="00B91C00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AGRUPAMENTOS</w:t>
            </w:r>
            <w:r w:rsidRPr="008C7F95">
              <w:rPr>
                <w:rFonts w:asciiTheme="majorHAnsi" w:hAnsiTheme="majorHAnsi"/>
                <w:b/>
                <w:sz w:val="28"/>
                <w:szCs w:val="28"/>
              </w:rPr>
              <w:t xml:space="preserve"> TEMÁTICOS</w:t>
            </w:r>
          </w:p>
          <w:p w:rsidR="00D03BC2" w:rsidRPr="00C60A6F" w:rsidRDefault="00D03BC2" w:rsidP="00D03BC2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</w:pPr>
            <w:r w:rsidRPr="00C60A6F">
              <w:rPr>
                <w:rFonts w:asciiTheme="majorHAnsi" w:eastAsia="Bookman Old Style" w:hAnsiTheme="majorHAnsi" w:cs="Bookman Old Style"/>
              </w:rPr>
              <w:t>IMPEDIMENTO DA FALA / PARALISIA DA LÍNGUA / PALAVRA CERTA</w:t>
            </w:r>
          </w:p>
          <w:p w:rsidR="00D72932" w:rsidRPr="00D72932" w:rsidRDefault="00D72932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</w:pPr>
            <w:r w:rsidRPr="00C60A6F">
              <w:rPr>
                <w:rFonts w:asciiTheme="majorHAnsi" w:eastAsia="Bookman Old Style" w:hAnsiTheme="majorHAnsi" w:cs="Bookman Old Style"/>
              </w:rPr>
              <w:t>QU</w:t>
            </w:r>
            <w:r>
              <w:rPr>
                <w:rFonts w:asciiTheme="majorHAnsi" w:eastAsia="Bookman Old Style" w:hAnsiTheme="majorHAnsi" w:cs="Bookman Old Style"/>
              </w:rPr>
              <w:t>ER</w:t>
            </w:r>
            <w:r w:rsidRPr="00C60A6F">
              <w:rPr>
                <w:rFonts w:asciiTheme="majorHAnsi" w:eastAsia="Bookman Old Style" w:hAnsiTheme="majorHAnsi" w:cs="Bookman Old Style"/>
              </w:rPr>
              <w:t xml:space="preserve"> JOGAR TUDO FORA </w:t>
            </w:r>
          </w:p>
          <w:p w:rsidR="00D72932" w:rsidRPr="00C60A6F" w:rsidRDefault="00D72932" w:rsidP="00D72932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</w:pPr>
            <w:r w:rsidRPr="00C60A6F">
              <w:rPr>
                <w:rFonts w:asciiTheme="majorHAnsi" w:eastAsia="Bookman Old Style" w:hAnsiTheme="majorHAnsi" w:cs="Bookman Old Style"/>
              </w:rPr>
              <w:t xml:space="preserve">PEDE UMA COISA E REJEITA QUANDO OFERECIDA (OBS - ele se basta) / INCAPACIDADE DE ENGOLIR/NÃO PODE SE NUTRIR 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</w:pPr>
            <w:r w:rsidRPr="00C60A6F">
              <w:rPr>
                <w:rFonts w:asciiTheme="majorHAnsi" w:eastAsia="Bookman Old Style" w:hAnsiTheme="majorHAnsi" w:cs="Bookman Old Style"/>
              </w:rPr>
              <w:t xml:space="preserve">VISÃO IMPEDIDA / OBJETOS PRETOS DIANTE DOS OLHOS / VISÃO ATRAVÉS DE UM VÉU / MAL CONSEGUE VER / AS PÁLPEBRAS PARALISAM / </w:t>
            </w:r>
            <w:r w:rsidRPr="00C60A6F">
              <w:rPr>
                <w:rFonts w:asciiTheme="majorHAnsi" w:hAnsiTheme="majorHAnsi"/>
                <w:iCs/>
              </w:rPr>
              <w:t xml:space="preserve">FAÍSCAS DIANTE DOS OLHOS / </w:t>
            </w:r>
            <w:r w:rsidRPr="00C60A6F">
              <w:rPr>
                <w:rFonts w:asciiTheme="majorHAnsi" w:eastAsia="Bookman Old Style" w:hAnsiTheme="majorHAnsi" w:cs="Bookman Old Style"/>
              </w:rPr>
              <w:t xml:space="preserve">COMO SE FOGO DISPARASSE DOS OLHOS / </w:t>
            </w:r>
            <w:r w:rsidRPr="00C60A6F">
              <w:rPr>
                <w:rFonts w:asciiTheme="majorHAnsi" w:hAnsiTheme="majorHAnsi"/>
                <w:iCs/>
              </w:rPr>
              <w:t>PUPILAS DILATADAS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</w:pPr>
            <w:r w:rsidRPr="00C60A6F">
              <w:rPr>
                <w:rFonts w:asciiTheme="majorHAnsi" w:eastAsia="Bookman Old Style" w:hAnsiTheme="majorHAnsi" w:cs="Bookman Old Style"/>
              </w:rPr>
              <w:t xml:space="preserve">TRANSTORNOS NOS OLHOS PELA LEITURA / </w:t>
            </w:r>
            <w:r w:rsidRPr="00C60A6F">
              <w:rPr>
                <w:rFonts w:asciiTheme="majorHAnsi" w:hAnsiTheme="majorHAnsi"/>
                <w:iCs/>
              </w:rPr>
              <w:t>TRANSTORNOS NOS OLHOS PELO FRIO / TRANSTORNOS NOS OLHOS COM PRISÃO DE VENTRE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</w:pPr>
            <w:r w:rsidRPr="00C60A6F">
              <w:rPr>
                <w:rFonts w:asciiTheme="majorHAnsi" w:eastAsia="Bookman Old Style" w:hAnsiTheme="majorHAnsi" w:cs="Bookman Old Style"/>
              </w:rPr>
              <w:t>IMBECILIDADE/INSANIDADE / ESTUPIDEZ/ ESTUPEFAÇÃO DA CABEÇA/ COMO UMA TÁBUA PRESSIONADA CONTRA A TESTA/ OBTUSIDADE DA MENTE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  <w:rPr>
                <w:rFonts w:asciiTheme="majorHAnsi" w:eastAsia="Bookman Old Style" w:hAnsiTheme="majorHAnsi" w:cs="Bookman Old Style"/>
              </w:rPr>
            </w:pPr>
            <w:r w:rsidRPr="00C60A6F">
              <w:rPr>
                <w:rFonts w:asciiTheme="majorHAnsi" w:eastAsia="Bookman Old Style" w:hAnsiTheme="majorHAnsi" w:cs="Bookman Old Style"/>
              </w:rPr>
              <w:t>OBTUSIDADE DOS SENTIDOS (EXTERNOS E INTERNOS) /NÃO SE APERCEBE DO QUE O RODEIA / CÉREBRO COMO SE FOSSE ALARGADO / NÃO PODE OUVIR BEM / FANTASIAS INSANAS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</w:pPr>
            <w:r w:rsidRPr="00C60A6F">
              <w:rPr>
                <w:rFonts w:asciiTheme="majorHAnsi" w:eastAsia="Bookman Old Style" w:hAnsiTheme="majorHAnsi" w:cs="Bookman Old Style"/>
              </w:rPr>
              <w:t>DISPOSTO A FAZER NADA / CONSTIPADO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</w:pPr>
            <w:r w:rsidRPr="00C60A6F">
              <w:rPr>
                <w:rFonts w:asciiTheme="majorHAnsi" w:eastAsia="Bookman Old Style" w:hAnsiTheme="majorHAnsi" w:cs="Bookman Old Style"/>
              </w:rPr>
              <w:t>MEDO DO FUTURO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</w:pPr>
            <w:r w:rsidRPr="00C60A6F">
              <w:rPr>
                <w:rFonts w:asciiTheme="majorHAnsi" w:eastAsia="Bookman Old Style" w:hAnsiTheme="majorHAnsi" w:cs="Bookman Old Style"/>
              </w:rPr>
              <w:lastRenderedPageBreak/>
              <w:t>INCLINAÇÃO A REPREENDER SEM SE ZANGAR / BRIGUENTO SEM IRRITAÇÃO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  <w:rPr>
                <w:rFonts w:asciiTheme="majorHAnsi" w:eastAsia="Bookman Old Style" w:hAnsiTheme="majorHAnsi" w:cs="Bookman Old Style"/>
              </w:rPr>
            </w:pPr>
            <w:r w:rsidRPr="00C60A6F">
              <w:rPr>
                <w:rFonts w:asciiTheme="majorHAnsi" w:eastAsia="Bookman Old Style" w:hAnsiTheme="majorHAnsi" w:cs="Bookman Old Style"/>
              </w:rPr>
              <w:t>COMO SE ALGO ESTIVESSE PARTIDO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</w:pPr>
            <w:r w:rsidRPr="00C60A6F">
              <w:rPr>
                <w:rFonts w:asciiTheme="majorHAnsi" w:eastAsia="Bookman Old Style" w:hAnsiTheme="majorHAnsi" w:cs="Bookman Old Style"/>
              </w:rPr>
              <w:t xml:space="preserve">CALOR NA FEBRE / CALOR NA FACE / O FOGO SAI DOS OLHOS / CALOR E SENSAÇÃO DE CALOR EM TODO O CORPO (COM SEDE, E PULSO REGULAR, LENTO, CHEIO; EM SEGUIDA, O FRIO) 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</w:pPr>
            <w:r w:rsidRPr="00C60A6F">
              <w:rPr>
                <w:rFonts w:asciiTheme="majorHAnsi" w:hAnsiTheme="majorHAnsi"/>
              </w:rPr>
              <w:t>TEMPO FRIO E ÚMIDO</w:t>
            </w:r>
            <w:r w:rsidRPr="00C60A6F">
              <w:rPr>
                <w:rFonts w:asciiTheme="majorHAnsi" w:eastAsia="Bookman Old Style" w:hAnsiTheme="majorHAnsi" w:cs="Bookman Old Style"/>
              </w:rPr>
              <w:t xml:space="preserve"> / PICADAS NOS OUVIDOS COMO AR FRIO 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</w:pPr>
            <w:r w:rsidRPr="00C60A6F">
              <w:rPr>
                <w:rFonts w:asciiTheme="majorHAnsi" w:eastAsia="Bookman Old Style" w:hAnsiTheme="majorHAnsi" w:cs="Bookman Old Style"/>
              </w:rPr>
              <w:t>PARALISIA PELO FRIO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C60A6F">
              <w:rPr>
                <w:rFonts w:asciiTheme="majorHAnsi" w:eastAsia="Bookman Old Style" w:hAnsiTheme="majorHAnsi" w:cs="Bookman Old Style"/>
              </w:rPr>
              <w:t xml:space="preserve">FRIEZA GELADA DE TODO O CORPO 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C60A6F">
              <w:rPr>
                <w:rFonts w:asciiTheme="majorHAnsi" w:eastAsia="Bookman Old Style" w:hAnsiTheme="majorHAnsi" w:cs="Bookman Old Style"/>
              </w:rPr>
              <w:t>NÃO PODE RESPIRAR/ SUSPENDE A RESPIRAÇÃO/ALGO FORÇA SUA SAÍDA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  <w:rPr>
                <w:rFonts w:asciiTheme="majorHAnsi" w:eastAsia="Bookman Old Style" w:hAnsiTheme="majorHAnsi" w:cs="Bookman Old Style"/>
              </w:rPr>
            </w:pPr>
            <w:r w:rsidRPr="00C60A6F">
              <w:rPr>
                <w:rFonts w:asciiTheme="majorHAnsi" w:eastAsia="Bookman Old Style" w:hAnsiTheme="majorHAnsi" w:cs="Bookman Old Style"/>
              </w:rPr>
              <w:t>FRAQUEZA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</w:pPr>
            <w:r w:rsidRPr="00C60A6F">
              <w:rPr>
                <w:rFonts w:asciiTheme="majorHAnsi" w:eastAsia="Bookman Old Style" w:hAnsiTheme="majorHAnsi" w:cs="Bookman Old Style"/>
              </w:rPr>
              <w:t>IMPOTÊNCIA / DISMENORREIA (NÃO PODE GERAR)</w:t>
            </w:r>
          </w:p>
          <w:p w:rsidR="00C60A6F" w:rsidRPr="00C60A6F" w:rsidRDefault="00C60A6F" w:rsidP="00C60A6F">
            <w:pPr>
              <w:pStyle w:val="PargrafodaLista"/>
              <w:numPr>
                <w:ilvl w:val="0"/>
                <w:numId w:val="31"/>
              </w:numPr>
              <w:spacing w:line="240" w:lineRule="auto"/>
            </w:pPr>
            <w:r w:rsidRPr="00C60A6F">
              <w:rPr>
                <w:rFonts w:asciiTheme="majorHAnsi" w:eastAsia="Bookman Old Style" w:hAnsiTheme="majorHAnsi" w:cs="Bookman Old Style"/>
              </w:rPr>
              <w:t xml:space="preserve">AGRAVA QUANDO SE LEVANTA </w:t>
            </w:r>
          </w:p>
          <w:p w:rsidR="004E3AF1" w:rsidRPr="00C60A6F" w:rsidRDefault="00C60A6F" w:rsidP="000114C4">
            <w:pPr>
              <w:pStyle w:val="PargrafodaLista"/>
              <w:numPr>
                <w:ilvl w:val="0"/>
                <w:numId w:val="31"/>
              </w:numPr>
              <w:spacing w:line="240" w:lineRule="auto"/>
              <w:jc w:val="left"/>
              <w:rPr>
                <w:rFonts w:ascii="Cambria" w:eastAsia="Bookman Old Style" w:hAnsi="Cambria" w:cs="Bookman Old Style"/>
              </w:rPr>
            </w:pPr>
            <w:r w:rsidRPr="00C60A6F">
              <w:rPr>
                <w:rFonts w:asciiTheme="majorHAnsi" w:eastAsia="Bookman Old Style" w:hAnsiTheme="majorHAnsi" w:cs="Bookman Old Style"/>
              </w:rPr>
              <w:t>ORGIA</w:t>
            </w:r>
          </w:p>
          <w:p w:rsidR="004E3AF1" w:rsidRPr="004E3AF1" w:rsidRDefault="004E3AF1" w:rsidP="004E3AF1">
            <w:pPr>
              <w:spacing w:line="240" w:lineRule="auto"/>
              <w:jc w:val="left"/>
              <w:rPr>
                <w:rFonts w:ascii="Cambria" w:eastAsia="Bookman Old Style" w:hAnsi="Cambria" w:cs="Bookman Old Style"/>
              </w:rPr>
            </w:pPr>
          </w:p>
        </w:tc>
      </w:tr>
      <w:tr w:rsidR="007176A7" w:rsidRPr="008C7F95" w:rsidTr="003E3EB2">
        <w:tc>
          <w:tcPr>
            <w:tcW w:w="10651" w:type="dxa"/>
          </w:tcPr>
          <w:p w:rsidR="007176A7" w:rsidRDefault="007176A7" w:rsidP="00B91C00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60A6F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Considerações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de Masi Elizalde - </w:t>
            </w:r>
            <w:r w:rsidRPr="00775249">
              <w:rPr>
                <w:rFonts w:asciiTheme="majorHAnsi" w:hAnsiTheme="majorHAnsi"/>
                <w:sz w:val="28"/>
                <w:szCs w:val="28"/>
              </w:rPr>
              <w:t xml:space="preserve">Em </w:t>
            </w:r>
            <w:r w:rsidRPr="00775249">
              <w:rPr>
                <w:rFonts w:asciiTheme="majorHAnsi" w:hAnsiTheme="majorHAnsi"/>
                <w:i/>
              </w:rPr>
              <w:t>Dulcamara</w:t>
            </w:r>
            <w:r w:rsidRPr="00775249">
              <w:rPr>
                <w:rFonts w:asciiTheme="majorHAnsi" w:hAnsiTheme="majorHAnsi"/>
              </w:rPr>
              <w:t xml:space="preserve"> a ênfase está em ter o conhecimento para</w:t>
            </w:r>
            <w:r w:rsidRPr="00775249">
              <w:rPr>
                <w:rFonts w:asciiTheme="majorHAnsi" w:hAnsiTheme="majorHAnsi"/>
                <w:b/>
              </w:rPr>
              <w:t xml:space="preserve"> “comunicar</w:t>
            </w:r>
            <w:r w:rsidRPr="00775249">
              <w:rPr>
                <w:rFonts w:asciiTheme="majorHAnsi" w:hAnsiTheme="majorHAnsi"/>
              </w:rPr>
              <w:t xml:space="preserve">”. </w:t>
            </w:r>
            <w:r w:rsidRPr="00775249">
              <w:rPr>
                <w:rFonts w:asciiTheme="majorHAnsi" w:hAnsiTheme="majorHAnsi"/>
                <w:i/>
              </w:rPr>
              <w:t>Dulcamara</w:t>
            </w:r>
            <w:r w:rsidRPr="00775249">
              <w:rPr>
                <w:rFonts w:asciiTheme="majorHAnsi" w:hAnsiTheme="majorHAnsi"/>
              </w:rPr>
              <w:t xml:space="preserve"> apresenta p</w:t>
            </w:r>
            <w:r w:rsidRPr="00775249">
              <w:rPr>
                <w:rFonts w:ascii="Cambria" w:eastAsia="Bookman Old Style" w:hAnsi="Cambria" w:cs="Bookman Old Style"/>
              </w:rPr>
              <w:t>erdas do sensório, apresentando tanto as faculdades sensitivas internas quanto as externas comprometidas. No composto, onde as sensitivas são a porta de entrada de conhecimento, ele as recusa por querer “</w:t>
            </w:r>
            <w:r w:rsidRPr="00775249">
              <w:rPr>
                <w:rFonts w:ascii="Cambria" w:eastAsia="Bookman Old Style" w:hAnsi="Cambria" w:cs="Bookman Old Style"/>
                <w:i/>
              </w:rPr>
              <w:t>conhecer como Deus</w:t>
            </w:r>
            <w:r w:rsidRPr="00775249">
              <w:rPr>
                <w:rFonts w:ascii="Cambria" w:eastAsia="Bookman Old Style" w:hAnsi="Cambria" w:cs="Bookman Old Style"/>
              </w:rPr>
              <w:t xml:space="preserve">”. </w:t>
            </w:r>
            <w:r w:rsidRPr="00775249">
              <w:rPr>
                <w:rFonts w:asciiTheme="majorHAnsi" w:hAnsiTheme="majorHAnsi"/>
              </w:rPr>
              <w:t xml:space="preserve">Porque em </w:t>
            </w:r>
            <w:r w:rsidRPr="00775249">
              <w:rPr>
                <w:rFonts w:asciiTheme="majorHAnsi" w:hAnsiTheme="majorHAnsi"/>
                <w:i/>
              </w:rPr>
              <w:t>Dulcamara</w:t>
            </w:r>
            <w:r w:rsidRPr="00775249">
              <w:rPr>
                <w:rFonts w:asciiTheme="majorHAnsi" w:hAnsiTheme="majorHAnsi"/>
              </w:rPr>
              <w:t xml:space="preserve"> temos a perda de fala, e parece que me lembro que a negação da recepção é mais geral.</w:t>
            </w:r>
          </w:p>
          <w:p w:rsidR="007176A7" w:rsidRDefault="007176A7" w:rsidP="00B91C00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B91C00" w:rsidRPr="008C7F95" w:rsidTr="003E3EB2">
        <w:tc>
          <w:tcPr>
            <w:tcW w:w="10651" w:type="dxa"/>
          </w:tcPr>
          <w:p w:rsidR="00420E15" w:rsidRPr="00BE13B2" w:rsidRDefault="00B91C00" w:rsidP="00420E15">
            <w:pPr>
              <w:spacing w:line="240" w:lineRule="auto"/>
              <w:rPr>
                <w:rStyle w:val="Hyperlink"/>
                <w:rFonts w:asciiTheme="majorHAnsi" w:hAnsiTheme="majorHAnsi"/>
                <w:b/>
                <w:color w:val="auto"/>
                <w:u w:val="none"/>
              </w:rPr>
            </w:pPr>
            <w:r w:rsidRPr="00C60A6F">
              <w:rPr>
                <w:rFonts w:asciiTheme="majorHAnsi" w:hAnsiTheme="majorHAnsi"/>
                <w:b/>
                <w:sz w:val="28"/>
                <w:szCs w:val="28"/>
              </w:rPr>
              <w:t>Considerações</w:t>
            </w:r>
            <w:r w:rsidRPr="00C60A6F">
              <w:rPr>
                <w:rFonts w:asciiTheme="majorHAnsi" w:hAnsiTheme="majorHAnsi"/>
                <w:b/>
              </w:rPr>
              <w:t xml:space="preserve"> </w:t>
            </w:r>
            <w:r w:rsidRPr="00C60A6F">
              <w:rPr>
                <w:rFonts w:asciiTheme="majorHAnsi" w:hAnsiTheme="majorHAnsi"/>
                <w:b/>
                <w:sz w:val="28"/>
                <w:szCs w:val="28"/>
              </w:rPr>
              <w:t>GEMASI</w:t>
            </w:r>
            <w:r w:rsidRPr="00C60A6F">
              <w:rPr>
                <w:rFonts w:asciiTheme="majorHAnsi" w:hAnsiTheme="majorHAnsi"/>
              </w:rPr>
              <w:t xml:space="preserve"> –</w:t>
            </w:r>
            <w:r w:rsidR="00420E15">
              <w:rPr>
                <w:rFonts w:asciiTheme="majorHAnsi" w:hAnsiTheme="majorHAnsi"/>
              </w:rPr>
              <w:t xml:space="preserve"> </w:t>
            </w:r>
            <w:r w:rsidR="00420E15">
              <w:rPr>
                <w:rFonts w:asciiTheme="majorHAnsi" w:eastAsia="Times" w:hAnsiTheme="majorHAnsi" w:cs="Palatino Linotype"/>
              </w:rPr>
              <w:t>Para Masi “</w:t>
            </w:r>
            <w:r w:rsidR="00420E15" w:rsidRPr="00381BB9">
              <w:rPr>
                <w:rFonts w:asciiTheme="majorHAnsi" w:eastAsia="Times" w:hAnsiTheme="majorHAnsi" w:cs="Palatino Linotype"/>
                <w:i/>
              </w:rPr>
              <w:t>é no ATO HUMANO que estamos alterados: ou porque não julgamos corretamente, ou porque não te</w:t>
            </w:r>
            <w:r w:rsidR="00420E15" w:rsidRPr="00381BB9">
              <w:rPr>
                <w:rFonts w:asciiTheme="majorHAnsi" w:hAnsiTheme="majorHAnsi"/>
                <w:i/>
              </w:rPr>
              <w:t>mos</w:t>
            </w:r>
            <w:r w:rsidR="00420E15" w:rsidRPr="00381BB9">
              <w:rPr>
                <w:rFonts w:asciiTheme="majorHAnsi" w:eastAsia="Times" w:hAnsiTheme="majorHAnsi" w:cs="Palatino Linotype"/>
                <w:i/>
              </w:rPr>
              <w:t xml:space="preserve"> interesse em alguma coisa, ou porque o intelecto não me apresenta algo como desejável. Isso </w:t>
            </w:r>
            <w:r w:rsidR="00420E15" w:rsidRPr="00381BB9">
              <w:rPr>
                <w:rFonts w:asciiTheme="majorHAnsi" w:hAnsiTheme="majorHAnsi"/>
                <w:i/>
              </w:rPr>
              <w:t>nos</w:t>
            </w:r>
            <w:r w:rsidR="00420E15" w:rsidRPr="00381BB9">
              <w:rPr>
                <w:rFonts w:asciiTheme="majorHAnsi" w:eastAsia="Times" w:hAnsiTheme="majorHAnsi" w:cs="Palatino Linotype"/>
                <w:i/>
              </w:rPr>
              <w:t xml:space="preserve"> incapacita para </w:t>
            </w:r>
            <w:r w:rsidR="00420E15" w:rsidRPr="00381BB9">
              <w:rPr>
                <w:rFonts w:asciiTheme="majorHAnsi" w:hAnsiTheme="majorHAnsi"/>
                <w:i/>
              </w:rPr>
              <w:t>nos</w:t>
            </w:r>
            <w:r w:rsidR="00420E15" w:rsidRPr="00381BB9">
              <w:rPr>
                <w:rFonts w:asciiTheme="majorHAnsi" w:eastAsia="Times" w:hAnsiTheme="majorHAnsi" w:cs="Palatino Linotype"/>
                <w:i/>
              </w:rPr>
              <w:t xml:space="preserve"> movimentar</w:t>
            </w:r>
            <w:r w:rsidR="00420E15" w:rsidRPr="00381BB9">
              <w:rPr>
                <w:rFonts w:asciiTheme="majorHAnsi" w:hAnsiTheme="majorHAnsi"/>
                <w:i/>
              </w:rPr>
              <w:t>mos</w:t>
            </w:r>
            <w:r w:rsidR="00420E15" w:rsidRPr="00381BB9">
              <w:rPr>
                <w:rFonts w:asciiTheme="majorHAnsi" w:eastAsia="Times" w:hAnsiTheme="majorHAnsi" w:cs="Palatino Linotype"/>
                <w:i/>
              </w:rPr>
              <w:t xml:space="preserve">. O ATO HUMANO deve ser estudado em todo medicamento; é onde conflui toda a problemática da Psora Primária, a lesão e a alteração </w:t>
            </w:r>
            <w:r w:rsidR="00420E15" w:rsidRPr="00BE13B2">
              <w:rPr>
                <w:rFonts w:asciiTheme="majorHAnsi" w:eastAsia="Times" w:hAnsiTheme="majorHAnsi" w:cs="Palatino Linotype"/>
                <w:i/>
              </w:rPr>
              <w:t>da decisão justa a respeito do que temos que fazer</w:t>
            </w:r>
            <w:r w:rsidR="00420E15" w:rsidRPr="00BE13B2">
              <w:rPr>
                <w:rFonts w:asciiTheme="majorHAnsi" w:eastAsia="Times" w:hAnsiTheme="majorHAnsi" w:cs="Palatino Linotype"/>
              </w:rPr>
              <w:t xml:space="preserve">”. </w:t>
            </w:r>
            <w:r w:rsidR="00420E15" w:rsidRPr="00BE13B2">
              <w:t>(</w:t>
            </w:r>
            <w:hyperlink r:id="rId9" w:history="1">
              <w:r w:rsidR="00420E15" w:rsidRPr="00BE13B2">
                <w:rPr>
                  <w:rStyle w:val="Hyperlink"/>
                  <w:rFonts w:asciiTheme="majorHAnsi" w:hAnsiTheme="majorHAnsi"/>
                </w:rPr>
                <w:t>https://www.gemasi.ong.br/passos-do-ato-humano</w:t>
              </w:r>
            </w:hyperlink>
            <w:r w:rsidR="00420E15" w:rsidRPr="00BE13B2">
              <w:rPr>
                <w:rStyle w:val="Hyperlink"/>
                <w:rFonts w:asciiTheme="majorHAnsi" w:hAnsiTheme="majorHAnsi"/>
                <w:color w:val="auto"/>
                <w:u w:val="none"/>
              </w:rPr>
              <w:t>)</w:t>
            </w:r>
            <w:r w:rsidR="00420E15" w:rsidRPr="00BE13B2">
              <w:rPr>
                <w:rStyle w:val="Hyperlink"/>
                <w:rFonts w:asciiTheme="majorHAnsi" w:hAnsiTheme="majorHAnsi"/>
                <w:b/>
                <w:color w:val="auto"/>
                <w:u w:val="none"/>
              </w:rPr>
              <w:t xml:space="preserve">. </w:t>
            </w:r>
          </w:p>
          <w:p w:rsidR="00420E15" w:rsidRPr="006A6C78" w:rsidRDefault="00420E15" w:rsidP="00420E15">
            <w:pPr>
              <w:spacing w:line="240" w:lineRule="auto"/>
              <w:rPr>
                <w:rFonts w:ascii="Cambria" w:hAnsi="Cambria"/>
                <w:i/>
                <w:color w:val="000000" w:themeColor="text1"/>
              </w:rPr>
            </w:pPr>
            <w:r w:rsidRPr="00BE13B2">
              <w:rPr>
                <w:rFonts w:ascii="Cambria" w:hAnsi="Cambria"/>
                <w:i/>
                <w:color w:val="000000" w:themeColor="text1"/>
              </w:rPr>
              <w:t>Na ação humana podemos dar o nosso melhor, mas sem possibilidade de certeza de sucesso, pois sempre há uma parte que é feita com a permissão de Deus. Se Deus quiser ...</w:t>
            </w:r>
          </w:p>
          <w:p w:rsidR="00572823" w:rsidRDefault="00572823" w:rsidP="00B91C00">
            <w:pPr>
              <w:spacing w:line="240" w:lineRule="auto"/>
              <w:rPr>
                <w:rFonts w:asciiTheme="majorHAnsi" w:hAnsiTheme="majorHAnsi"/>
              </w:rPr>
            </w:pPr>
          </w:p>
          <w:p w:rsidR="003C56E3" w:rsidRPr="009928F4" w:rsidRDefault="00420E15" w:rsidP="009928F4">
            <w:pPr>
              <w:spacing w:line="240" w:lineRule="auto"/>
            </w:pPr>
            <w:r w:rsidRPr="009928F4">
              <w:rPr>
                <w:rFonts w:ascii="Cambria" w:eastAsia="Bookman Old Style" w:hAnsi="Cambria" w:cs="Bookman Old Style"/>
                <w:i/>
              </w:rPr>
              <w:t xml:space="preserve">Dulcamara </w:t>
            </w:r>
            <w:r w:rsidRPr="009928F4">
              <w:rPr>
                <w:rFonts w:ascii="Cambria" w:eastAsia="Bookman Old Style" w:hAnsi="Cambria" w:cs="Bookman Old Style"/>
              </w:rPr>
              <w:t>está impedida no</w:t>
            </w:r>
            <w:r w:rsidR="003C56E3" w:rsidRPr="009928F4">
              <w:rPr>
                <w:rFonts w:ascii="Cambria" w:eastAsia="Bookman Old Style" w:hAnsi="Cambria" w:cs="Bookman Old Style"/>
              </w:rPr>
              <w:t xml:space="preserve"> 2º Passo do Ato Humano,</w:t>
            </w:r>
            <w:r w:rsidR="009928F4" w:rsidRPr="009928F4">
              <w:rPr>
                <w:rFonts w:ascii="Cambria" w:eastAsia="Bookman Old Style" w:hAnsi="Cambria" w:cs="Bookman Old Style"/>
              </w:rPr>
              <w:t xml:space="preserve"> que c</w:t>
            </w:r>
            <w:r w:rsidR="009928F4" w:rsidRPr="009928F4">
              <w:rPr>
                <w:rFonts w:ascii="Cambria" w:hAnsi="Cambria"/>
              </w:rPr>
              <w:t xml:space="preserve">orresponde à </w:t>
            </w:r>
            <w:r w:rsidR="009928F4" w:rsidRPr="009928F4">
              <w:rPr>
                <w:rFonts w:ascii="Cambria" w:hAnsi="Cambria"/>
                <w:b/>
              </w:rPr>
              <w:t>Vontade</w:t>
            </w:r>
            <w:r w:rsidR="009928F4" w:rsidRPr="009928F4">
              <w:rPr>
                <w:rFonts w:ascii="Cambria" w:hAnsi="Cambria"/>
              </w:rPr>
              <w:t xml:space="preserve">, encarregada de desejar e apetecer. </w:t>
            </w:r>
            <w:r w:rsidR="003C56E3" w:rsidRPr="009928F4">
              <w:rPr>
                <w:rFonts w:ascii="Cambria" w:eastAsia="Bookman Old Style" w:hAnsi="Cambria" w:cs="Bookman Old Style"/>
              </w:rPr>
              <w:t xml:space="preserve"> </w:t>
            </w:r>
            <w:r w:rsidR="003C56E3" w:rsidRPr="009928F4">
              <w:rPr>
                <w:rFonts w:asciiTheme="majorHAnsi" w:hAnsiTheme="majorHAnsi"/>
                <w:bCs/>
              </w:rPr>
              <w:t xml:space="preserve"> </w:t>
            </w:r>
            <w:r w:rsidR="009928F4" w:rsidRPr="009928F4">
              <w:rPr>
                <w:rFonts w:asciiTheme="majorHAnsi" w:hAnsiTheme="majorHAnsi"/>
                <w:bCs/>
              </w:rPr>
              <w:t xml:space="preserve">Tem os </w:t>
            </w:r>
            <w:r w:rsidR="009928F4" w:rsidRPr="009928F4">
              <w:rPr>
                <w:rFonts w:asciiTheme="majorHAnsi" w:hAnsiTheme="majorHAnsi"/>
                <w:iCs/>
              </w:rPr>
              <w:t>sentidos</w:t>
            </w:r>
            <w:r w:rsidR="009928F4" w:rsidRPr="009928F4">
              <w:rPr>
                <w:rFonts w:asciiTheme="majorHAnsi" w:hAnsiTheme="majorHAnsi"/>
                <w:bCs/>
              </w:rPr>
              <w:t xml:space="preserve"> obtusos, tem </w:t>
            </w:r>
            <w:r w:rsidR="003C56E3" w:rsidRPr="009928F4">
              <w:rPr>
                <w:rFonts w:asciiTheme="majorHAnsi" w:hAnsiTheme="majorHAnsi"/>
                <w:bCs/>
              </w:rPr>
              <w:t>impedimento da fala</w:t>
            </w:r>
            <w:r w:rsidR="009928F4" w:rsidRPr="009928F4">
              <w:rPr>
                <w:rFonts w:asciiTheme="majorHAnsi" w:hAnsiTheme="majorHAnsi"/>
                <w:bCs/>
              </w:rPr>
              <w:t xml:space="preserve">, da visão e </w:t>
            </w:r>
            <w:r w:rsidR="003C56E3" w:rsidRPr="009928F4">
              <w:rPr>
                <w:rFonts w:asciiTheme="majorHAnsi" w:hAnsiTheme="majorHAnsi"/>
                <w:bCs/>
              </w:rPr>
              <w:t xml:space="preserve">impedimento da respiração. </w:t>
            </w:r>
            <w:r w:rsidR="009928F4" w:rsidRPr="009928F4">
              <w:rPr>
                <w:rFonts w:asciiTheme="majorHAnsi" w:hAnsiTheme="majorHAnsi"/>
                <w:bCs/>
              </w:rPr>
              <w:t>Não sabe o que deseja: p</w:t>
            </w:r>
            <w:r w:rsidR="003C56E3" w:rsidRPr="009928F4">
              <w:rPr>
                <w:rFonts w:asciiTheme="majorHAnsi" w:hAnsiTheme="majorHAnsi"/>
                <w:bCs/>
              </w:rPr>
              <w:t>ede uma coisa ou outra, rejeitando-a quando oferecida.</w:t>
            </w:r>
            <w:r w:rsidR="008A3EA4">
              <w:rPr>
                <w:rFonts w:asciiTheme="majorHAnsi" w:hAnsiTheme="majorHAnsi"/>
                <w:bCs/>
              </w:rPr>
              <w:t xml:space="preserve"> Não consegue se comunicar.</w:t>
            </w:r>
          </w:p>
          <w:p w:rsidR="00572823" w:rsidRDefault="00572823" w:rsidP="00B91C00">
            <w:pPr>
              <w:spacing w:line="240" w:lineRule="auto"/>
              <w:rPr>
                <w:rFonts w:asciiTheme="majorHAnsi" w:hAnsiTheme="majorHAnsi"/>
              </w:rPr>
            </w:pPr>
          </w:p>
          <w:p w:rsidR="00B91C00" w:rsidRPr="00C60A6F" w:rsidRDefault="000938C9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  <w:r w:rsidRPr="00572823">
              <w:rPr>
                <w:rFonts w:ascii="Cambria" w:eastAsia="Bookman Old Style" w:hAnsi="Cambria" w:cs="Bookman Old Style"/>
                <w:i/>
              </w:rPr>
              <w:t>DULCAMARA</w:t>
            </w:r>
            <w:r w:rsidRPr="00C60A6F">
              <w:rPr>
                <w:rFonts w:ascii="Cambria" w:eastAsia="Bookman Old Style" w:hAnsi="Cambria" w:cs="Bookman Old Style"/>
              </w:rPr>
              <w:t xml:space="preserve"> AGRAVA COM O FRIO. </w:t>
            </w:r>
            <w:r w:rsidR="00B91C00" w:rsidRPr="00C60A6F">
              <w:rPr>
                <w:rFonts w:ascii="Cambria" w:eastAsia="Bookman Old Style" w:hAnsi="Cambria" w:cs="Bookman Old Style"/>
              </w:rPr>
              <w:t>A potência vegetativa não funciona bem em temperaturas baixas. Vomita com bebida fria. Sofre indigestão com o frio. Cólicas pelo tempo frio e úmido. Sensação desagradável quando se dobra sobre a região vesical e uretra. Se passar por friagem, sofre es</w:t>
            </w:r>
            <w:bookmarkStart w:id="0" w:name="_GoBack"/>
            <w:bookmarkEnd w:id="0"/>
            <w:r w:rsidR="00B91C00" w:rsidRPr="00C60A6F">
              <w:rPr>
                <w:rFonts w:ascii="Cambria" w:eastAsia="Bookman Old Style" w:hAnsi="Cambria" w:cs="Bookman Old Style"/>
              </w:rPr>
              <w:t>trangúria</w:t>
            </w:r>
            <w:r w:rsidR="00B91C00" w:rsidRPr="00C60A6F">
              <w:rPr>
                <w:rStyle w:val="Refdenotaderodap"/>
                <w:rFonts w:ascii="Cambria" w:eastAsia="Bookman Old Style" w:hAnsi="Cambria" w:cs="Bookman Old Style"/>
              </w:rPr>
              <w:footnoteReference w:id="1"/>
            </w:r>
            <w:r w:rsidR="00B91C00" w:rsidRPr="00C60A6F">
              <w:rPr>
                <w:rFonts w:ascii="Cambria" w:eastAsia="Bookman Old Style" w:hAnsi="Cambria" w:cs="Bookman Old Style"/>
              </w:rPr>
              <w:t xml:space="preserve"> e queimação ao urinar. A bexiga paralisa. A potência gerativa paralisa e adoece, principalmente pelo frio. Se sofre friagem, tem dismenorreia, saem lesões crostosas, herpéticas. A genitália feminina reage e fica quente e tem comichão. Se sofrer friagem as mamas não soltam leite, ela não solta lóquias</w:t>
            </w:r>
            <w:r w:rsidR="00420E15">
              <w:rPr>
                <w:rFonts w:ascii="Cambria" w:eastAsia="Bookman Old Style" w:hAnsi="Cambria" w:cs="Bookman Old Style"/>
              </w:rPr>
              <w:t xml:space="preserve"> pós-parto</w:t>
            </w:r>
            <w:r w:rsidR="00B91C00" w:rsidRPr="00C60A6F">
              <w:rPr>
                <w:rFonts w:ascii="Cambria" w:eastAsia="Bookman Old Style" w:hAnsi="Cambria" w:cs="Bookman Old Style"/>
              </w:rPr>
              <w:t xml:space="preserve">. Ela não amamenta. Não pode deixar sair nada dela. Ele não respira se estiver na friagem. O peito </w:t>
            </w:r>
            <w:r w:rsidR="00B91C00" w:rsidRPr="00C60A6F">
              <w:rPr>
                <w:rFonts w:ascii="Cambria" w:eastAsia="Bookman Old Style" w:hAnsi="Cambria" w:cs="Bookman Old Style"/>
              </w:rPr>
              <w:lastRenderedPageBreak/>
              <w:t xml:space="preserve">está fechado, asma. O rosto dói, a asma aparece quando melhora o eczema. É como se o frio desacelerasse sua produção de calor. A perda da condição de produzir calor, força vital, que ele perde também no sangramento nasal. O leite não sai. A saliva não sai. O muco do nariz não sai. As mucosas do aparelho respiratório estão repletas de muco duro, catarral e seco, de difícil expectoração. Quando sofre uma friagem, sangra, como na Tuberculose. Ela paralisa, tem estrangúria, sem apetite e sem saliva, os ouvidos doem, os olhos colam e suas pálpebras caem. A coluna está enrijecida, a nuca dolorosa como se a cabeça estivesse deitada na posição errada. A nuca está gelada, os cabelos estão em pé. </w:t>
            </w:r>
          </w:p>
          <w:p w:rsidR="00B91C00" w:rsidRPr="00275DE3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  <w:r w:rsidRPr="00275DE3">
              <w:rPr>
                <w:rFonts w:ascii="Cambria" w:eastAsia="Bookman Old Style" w:hAnsi="Cambria" w:cs="Bookman Old Style"/>
                <w:u w:val="single"/>
              </w:rPr>
              <w:t>O frio é paralisante</w:t>
            </w:r>
            <w:r w:rsidRPr="00275DE3">
              <w:rPr>
                <w:rFonts w:ascii="Cambria" w:eastAsia="Bookman Old Style" w:hAnsi="Cambria" w:cs="Bookman Old Style"/>
              </w:rPr>
              <w:t xml:space="preserve">. Pode parecer um frio metafísico, e a sensação térmica vai ser mais exuberante e analógica à falta de conhecimento, falta do calor interno. Como retrato da inveja, não tem conhecimento suficiente que sustente sua egotrofia, pois quis conhecer como Deus, que é onisciente, onde a ciência não sofre mudanças, </w:t>
            </w:r>
            <w:r w:rsidR="000938C9">
              <w:rPr>
                <w:rFonts w:ascii="Cambria" w:eastAsia="Bookman Old Style" w:hAnsi="Cambria" w:cs="Bookman Old Style"/>
              </w:rPr>
              <w:t>é eternamente a mesma</w:t>
            </w:r>
            <w:r w:rsidRPr="00275DE3">
              <w:rPr>
                <w:rFonts w:ascii="Cambria" w:eastAsia="Bookman Old Style" w:hAnsi="Cambria" w:cs="Bookman Old Style"/>
              </w:rPr>
              <w:t xml:space="preserve">. </w:t>
            </w:r>
          </w:p>
          <w:p w:rsidR="00B91C00" w:rsidRPr="00275DE3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  <w:r w:rsidRPr="00275DE3">
              <w:rPr>
                <w:rFonts w:ascii="Cambria" w:eastAsia="Bookman Old Style" w:hAnsi="Cambria" w:cs="Bookman Old Style"/>
              </w:rPr>
              <w:t xml:space="preserve">O arquétipo do autista, que não permite contato com o que o rodeia. Ele </w:t>
            </w:r>
            <w:r w:rsidRPr="00275DE3">
              <w:rPr>
                <w:rFonts w:ascii="Cambria" w:eastAsia="Bookman Old Style" w:hAnsi="Cambria" w:cs="Bookman Old Style"/>
                <w:u w:val="single"/>
              </w:rPr>
              <w:t>recusa estabelecer contato por seu sensório</w:t>
            </w:r>
            <w:r w:rsidRPr="00275DE3">
              <w:rPr>
                <w:rFonts w:ascii="Cambria" w:eastAsia="Bookman Old Style" w:hAnsi="Cambria" w:cs="Bookman Old Style"/>
              </w:rPr>
              <w:t xml:space="preserve">. </w:t>
            </w:r>
            <w:r w:rsidRPr="00775249">
              <w:rPr>
                <w:rFonts w:ascii="Cambria" w:eastAsia="Bookman Old Style" w:hAnsi="Cambria" w:cs="Bookman Old Style"/>
                <w:b/>
              </w:rPr>
              <w:t>Não vai apreender, sua comunicação fica impedida</w:t>
            </w:r>
            <w:r w:rsidRPr="00275DE3">
              <w:rPr>
                <w:rFonts w:ascii="Cambria" w:eastAsia="Bookman Old Style" w:hAnsi="Cambria" w:cs="Bookman Old Style"/>
              </w:rPr>
              <w:t xml:space="preserve">. É como se, numa analogia do frio com a psique, ele adoecesse com a frieza do outro, a indiferença, o distanciamento emocional. </w:t>
            </w:r>
          </w:p>
          <w:p w:rsidR="007176A7" w:rsidRDefault="007176A7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</w:p>
          <w:p w:rsidR="00B91C00" w:rsidRPr="000A6A3A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  <w:color w:val="FF0000"/>
              </w:rPr>
            </w:pPr>
            <w:r w:rsidRPr="00275DE3">
              <w:rPr>
                <w:rFonts w:ascii="Cambria" w:eastAsia="Bookman Old Style" w:hAnsi="Cambria" w:cs="Bookman Old Style"/>
              </w:rPr>
              <w:t xml:space="preserve">Ela piora seus sintomas quando esfria porque o frio paralisa, diminui seus movimentos, reduz seu fluxo sanguíneo (diminui os batimentos cardíacos). Mas ela não pode ficar quieta porque ainda precisa se manter em movimento para produção de calor, e o frio não ajuda. Paralisada não produz calor. Começa a dormir como em aflição, não se entrega ao sono. Durante o sono ela desacelera a circulação e reduz a temperatura corporal, mas está inquieto, sudoréico, movimentando-se de um lado para o outro. Lembra </w:t>
            </w:r>
            <w:r w:rsidRPr="00275DE3">
              <w:rPr>
                <w:rFonts w:ascii="Cambria" w:eastAsia="Bookman Old Style" w:hAnsi="Cambria" w:cs="Bookman Old Style"/>
                <w:i/>
              </w:rPr>
              <w:t>Rhus tox</w:t>
            </w:r>
            <w:r w:rsidRPr="00275DE3">
              <w:rPr>
                <w:rFonts w:ascii="Cambria" w:eastAsia="Bookman Old Style" w:hAnsi="Cambria" w:cs="Bookman Old Style"/>
              </w:rPr>
              <w:t xml:space="preserve"> que melhora ao movimento, mas </w:t>
            </w:r>
            <w:r w:rsidRPr="00275DE3">
              <w:rPr>
                <w:rFonts w:ascii="Cambria" w:eastAsia="Bookman Old Style" w:hAnsi="Cambria" w:cs="Bookman Old Style"/>
                <w:i/>
              </w:rPr>
              <w:t>Dulcamara</w:t>
            </w:r>
            <w:r w:rsidRPr="00275DE3">
              <w:rPr>
                <w:rFonts w:ascii="Cambria" w:eastAsia="Bookman Old Style" w:hAnsi="Cambria" w:cs="Bookman Old Style"/>
              </w:rPr>
              <w:t xml:space="preserve"> vai precisar ficar quieta logo após se movimentar, vai deitar-se, afundar na cama. O movimento leva à mudança, justamente o que recusa. Por isso o sintoma de calor no corpo todo que é</w:t>
            </w:r>
            <w:r w:rsidRPr="006F255B">
              <w:rPr>
                <w:rFonts w:ascii="Cambria" w:eastAsia="Bookman Old Style" w:hAnsi="Cambria" w:cs="Bookman Old Style"/>
              </w:rPr>
              <w:t xml:space="preserve"> seguido de frio.</w:t>
            </w:r>
          </w:p>
          <w:p w:rsidR="00B91C00" w:rsidRPr="00DB0D6B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  <w:r w:rsidRPr="00DB0D6B">
              <w:rPr>
                <w:rFonts w:ascii="Cambria" w:eastAsia="Bookman Old Style" w:hAnsi="Cambria" w:cs="Bookman Old Style"/>
              </w:rPr>
              <w:t xml:space="preserve">Dormindo tem sonhos terríveis, com sensação de que está afundando na cama (afundando na cama como num caixão). A cama é o esconderijo do consciente. O embotamento também está visível na sensitiva e na vegetativa, afinal </w:t>
            </w:r>
            <w:r w:rsidRPr="00C23690">
              <w:rPr>
                <w:rFonts w:ascii="Cambria" w:eastAsia="Bookman Old Style" w:hAnsi="Cambria" w:cs="Bookman Old Style"/>
                <w:u w:val="single"/>
              </w:rPr>
              <w:t>não pode sentir e não pode se manter, não se alimenta, não se reproduz, não se conserva</w:t>
            </w:r>
            <w:r w:rsidRPr="00DB0D6B">
              <w:rPr>
                <w:rFonts w:ascii="Cambria" w:eastAsia="Bookman Old Style" w:hAnsi="Cambria" w:cs="Bookman Old Style"/>
              </w:rPr>
              <w:t xml:space="preserve">. Não alimenta o filho, não pode fornecer o leite. Ao acordar está vertiginoso e tremendo, com fraqueza. </w:t>
            </w:r>
            <w:r w:rsidRPr="00C23690">
              <w:rPr>
                <w:rFonts w:ascii="Cambria" w:eastAsia="Bookman Old Style" w:hAnsi="Cambria" w:cs="Bookman Old Style"/>
                <w:u w:val="single"/>
              </w:rPr>
              <w:t>Dormir o leva para a paralisia. Então tem que manter o movimento durante o sono e o sonho, por isso o arquétipo da hibernação, assim como no autismo</w:t>
            </w:r>
            <w:r w:rsidRPr="00DB0D6B">
              <w:rPr>
                <w:rFonts w:ascii="Cambria" w:eastAsia="Bookman Old Style" w:hAnsi="Cambria" w:cs="Bookman Old Style"/>
              </w:rPr>
              <w:t>.</w:t>
            </w:r>
          </w:p>
          <w:p w:rsidR="00B91C00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  <w:r w:rsidRPr="00DB0D6B">
              <w:rPr>
                <w:rFonts w:ascii="Cambria" w:eastAsia="Bookman Old Style" w:hAnsi="Cambria" w:cs="Bookman Old Style"/>
              </w:rPr>
              <w:t xml:space="preserve">A sabedoria “vem de dentro, não de fora”. </w:t>
            </w:r>
            <w:r w:rsidRPr="00DB0D6B">
              <w:rPr>
                <w:rFonts w:ascii="Cambria" w:eastAsia="Bookman Old Style" w:hAnsi="Cambria" w:cs="Bookman Old Style"/>
                <w:u w:val="single"/>
              </w:rPr>
              <w:t>O fogo sai dos olhos</w:t>
            </w:r>
            <w:r w:rsidRPr="00DB0D6B">
              <w:rPr>
                <w:rFonts w:ascii="Cambria" w:eastAsia="Bookman Old Style" w:hAnsi="Cambria" w:cs="Bookman Old Style"/>
              </w:rPr>
              <w:t>, a iluminação, o conhecimento. Pupilas dilatadas</w:t>
            </w:r>
            <w:r>
              <w:rPr>
                <w:rFonts w:ascii="Cambria" w:eastAsia="Bookman Old Style" w:hAnsi="Cambria" w:cs="Bookman Old Style"/>
              </w:rPr>
              <w:t>,</w:t>
            </w:r>
            <w:r w:rsidRPr="00DB0D6B">
              <w:rPr>
                <w:rFonts w:ascii="Cambria" w:eastAsia="Bookman Old Style" w:hAnsi="Cambria" w:cs="Bookman Old Style"/>
              </w:rPr>
              <w:t xml:space="preserve"> mas pálpebras fechadas. Ele está cego porque não permite que entre nada. </w:t>
            </w:r>
            <w:r w:rsidRPr="00DB0D6B">
              <w:rPr>
                <w:rFonts w:ascii="Cambria" w:eastAsia="Bookman Old Style" w:hAnsi="Cambria" w:cs="Bookman Old Style"/>
                <w:u w:val="single"/>
              </w:rPr>
              <w:t>Como se recusasse as informações do sensível e do inteligível</w:t>
            </w:r>
            <w:r w:rsidRPr="00DB0D6B">
              <w:rPr>
                <w:rFonts w:ascii="Cambria" w:eastAsia="Bookman Old Style" w:hAnsi="Cambria" w:cs="Bookman Old Style"/>
              </w:rPr>
              <w:t xml:space="preserve">. Ele bloqueia o contato com o sensível. Ele alarga a cabeça, seu cérebro aumenta, expande a razão porque ele perde os sentidos. É o retrato da inveja: o conhecimento está dentro dele e não fora. </w:t>
            </w:r>
          </w:p>
          <w:p w:rsidR="00B91C00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  <w:r w:rsidRPr="00DB0D6B">
              <w:rPr>
                <w:rFonts w:ascii="Cambria" w:eastAsia="Bookman Old Style" w:hAnsi="Cambria" w:cs="Bookman Old Style"/>
              </w:rPr>
              <w:t xml:space="preserve">Os dentes estão frouxos, ele não pode comer, experimentar alimentos. Nutrir o quê e para quê, se não aceita que haja mudanças em si mesmo? Parece </w:t>
            </w:r>
            <w:r w:rsidRPr="00DB0D6B">
              <w:rPr>
                <w:rFonts w:ascii="Cambria" w:eastAsia="Bookman Old Style" w:hAnsi="Cambria" w:cs="Bookman Old Style"/>
                <w:u w:val="single"/>
              </w:rPr>
              <w:t>o paradoxo da conservação, visto que a recusa a mudar o impede de aceitar o novo, mas para se conservar precisa se nutrir</w:t>
            </w:r>
            <w:r w:rsidRPr="00DB0D6B">
              <w:rPr>
                <w:rFonts w:ascii="Cambria" w:eastAsia="Bookman Old Style" w:hAnsi="Cambria" w:cs="Bookman Old Style"/>
              </w:rPr>
              <w:t xml:space="preserve">! </w:t>
            </w:r>
          </w:p>
          <w:p w:rsidR="00B91C00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  <w:r w:rsidRPr="00DB0D6B">
              <w:rPr>
                <w:rFonts w:ascii="Cambria" w:eastAsia="Bookman Old Style" w:hAnsi="Cambria" w:cs="Bookman Old Style"/>
              </w:rPr>
              <w:t xml:space="preserve">Os ouvidos sofrem zumbidos com redução da audição. Ouve o que está dentro, mas não ouve o que vem de fora. </w:t>
            </w:r>
            <w:r w:rsidRPr="000938C9">
              <w:rPr>
                <w:rFonts w:ascii="Cambria" w:eastAsia="Bookman Old Style" w:hAnsi="Cambria" w:cs="Bookman Old Style"/>
                <w:u w:val="single"/>
              </w:rPr>
              <w:t>Os sentidos estão com as portas fechadas</w:t>
            </w:r>
            <w:r w:rsidRPr="00DB0D6B">
              <w:rPr>
                <w:rFonts w:ascii="Cambria" w:eastAsia="Bookman Old Style" w:hAnsi="Cambria" w:cs="Bookman Old Style"/>
              </w:rPr>
              <w:t xml:space="preserve">. As pálpebras estão adoecidas, </w:t>
            </w:r>
            <w:r w:rsidRPr="00DB0D6B">
              <w:rPr>
                <w:rFonts w:ascii="Cambria" w:eastAsia="Bookman Old Style" w:hAnsi="Cambria" w:cs="Bookman Old Style"/>
                <w:u w:val="single"/>
              </w:rPr>
              <w:t>não pode enxergar as coisas como elas são</w:t>
            </w:r>
            <w:r w:rsidRPr="00DB0D6B">
              <w:rPr>
                <w:rFonts w:ascii="Cambria" w:eastAsia="Bookman Old Style" w:hAnsi="Cambria" w:cs="Bookman Old Style"/>
              </w:rPr>
              <w:t xml:space="preserve">. </w:t>
            </w:r>
          </w:p>
          <w:p w:rsidR="00B91C00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  <w:r w:rsidRPr="00DB0D6B">
              <w:rPr>
                <w:rFonts w:ascii="Cambria" w:eastAsia="Bookman Old Style" w:hAnsi="Cambria" w:cs="Bookman Old Style"/>
              </w:rPr>
              <w:t>O nariz sangra. Está seco, não sente o c</w:t>
            </w:r>
            <w:r>
              <w:rPr>
                <w:rFonts w:ascii="Cambria" w:eastAsia="Bookman Old Style" w:hAnsi="Cambria" w:cs="Bookman Old Style"/>
              </w:rPr>
              <w:t>heiro.</w:t>
            </w:r>
            <w:r w:rsidRPr="00DB0D6B">
              <w:rPr>
                <w:rFonts w:ascii="Cambria" w:eastAsia="Bookman Old Style" w:hAnsi="Cambria" w:cs="Bookman Old Style"/>
              </w:rPr>
              <w:t xml:space="preserve"> O nariz não pode respirar, seu catarro o obstrui, e isso piora ao menor contato com o frio e com a água. Ao se molhar, a umidade o piora. </w:t>
            </w:r>
          </w:p>
          <w:p w:rsidR="00B91C00" w:rsidRPr="00DB0D6B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  <w:r w:rsidRPr="00DB0D6B">
              <w:rPr>
                <w:rFonts w:ascii="Cambria" w:eastAsia="Bookman Old Style" w:hAnsi="Cambria" w:cs="Bookman Old Style"/>
              </w:rPr>
              <w:lastRenderedPageBreak/>
              <w:t xml:space="preserve">Na compreensão metafísica, o calor que </w:t>
            </w:r>
            <w:r w:rsidRPr="00BE78B3">
              <w:rPr>
                <w:rFonts w:ascii="Cambria" w:eastAsia="Bookman Old Style" w:hAnsi="Cambria" w:cs="Bookman Old Style"/>
                <w:i/>
              </w:rPr>
              <w:t>Dulcamara</w:t>
            </w:r>
            <w:r w:rsidRPr="00DB0D6B">
              <w:rPr>
                <w:rFonts w:ascii="Cambria" w:eastAsia="Bookman Old Style" w:hAnsi="Cambria" w:cs="Bookman Old Style"/>
              </w:rPr>
              <w:t xml:space="preserve"> tenta manter em si mesma não pode ser resfriado pelo frio metafísico: a paralisia do entendimento, a obtusidade dos sentidos internos e externos. A umidade é um fator corruptível para o composto. Além disso, </w:t>
            </w:r>
            <w:r>
              <w:rPr>
                <w:rFonts w:ascii="Cambria" w:eastAsia="Bookman Old Style" w:hAnsi="Cambria" w:cs="Bookman Old Style"/>
              </w:rPr>
              <w:t xml:space="preserve">é a umidade que permite </w:t>
            </w:r>
            <w:r w:rsidRPr="00DB0D6B">
              <w:rPr>
                <w:rFonts w:ascii="Cambria" w:eastAsia="Bookman Old Style" w:hAnsi="Cambria" w:cs="Bookman Old Style"/>
              </w:rPr>
              <w:t>o tato</w:t>
            </w:r>
            <w:r>
              <w:rPr>
                <w:rFonts w:ascii="Cambria" w:eastAsia="Bookman Old Style" w:hAnsi="Cambria" w:cs="Bookman Old Style"/>
              </w:rPr>
              <w:t xml:space="preserve"> do paladar (onde,</w:t>
            </w:r>
            <w:r w:rsidRPr="00DB0D6B">
              <w:rPr>
                <w:rFonts w:ascii="Cambria" w:eastAsia="Bookman Old Style" w:hAnsi="Cambria" w:cs="Bookman Old Style"/>
              </w:rPr>
              <w:t xml:space="preserve"> para percepção</w:t>
            </w:r>
            <w:r>
              <w:rPr>
                <w:rFonts w:ascii="Cambria" w:eastAsia="Bookman Old Style" w:hAnsi="Cambria" w:cs="Bookman Old Style"/>
              </w:rPr>
              <w:t>, ocorre</w:t>
            </w:r>
            <w:r w:rsidRPr="00DB0D6B">
              <w:rPr>
                <w:rFonts w:ascii="Cambria" w:eastAsia="Bookman Old Style" w:hAnsi="Cambria" w:cs="Bookman Old Style"/>
              </w:rPr>
              <w:t xml:space="preserve"> uma alteração material</w:t>
            </w:r>
            <w:r>
              <w:rPr>
                <w:rFonts w:ascii="Cambria" w:eastAsia="Bookman Old Style" w:hAnsi="Cambria" w:cs="Bookman Old Style"/>
              </w:rPr>
              <w:t xml:space="preserve"> e uma espiritual),</w:t>
            </w:r>
            <w:r w:rsidRPr="00DB0D6B">
              <w:rPr>
                <w:rFonts w:ascii="Cambria" w:eastAsia="Bookman Old Style" w:hAnsi="Cambria" w:cs="Bookman Old Style"/>
              </w:rPr>
              <w:t xml:space="preserve"> o que o remete </w:t>
            </w:r>
            <w:r w:rsidR="000938C9">
              <w:rPr>
                <w:rFonts w:ascii="Cambria" w:eastAsia="Bookman Old Style" w:hAnsi="Cambria" w:cs="Bookman Old Style"/>
              </w:rPr>
              <w:t>ao</w:t>
            </w:r>
            <w:r w:rsidRPr="00DB0D6B">
              <w:rPr>
                <w:rFonts w:ascii="Cambria" w:eastAsia="Bookman Old Style" w:hAnsi="Cambria" w:cs="Bookman Old Style"/>
              </w:rPr>
              <w:t xml:space="preserve"> </w:t>
            </w:r>
            <w:r>
              <w:rPr>
                <w:rFonts w:ascii="Cambria" w:eastAsia="Bookman Old Style" w:hAnsi="Cambria" w:cs="Bookman Old Style"/>
              </w:rPr>
              <w:t>conhecer</w:t>
            </w:r>
            <w:r w:rsidRPr="00DB0D6B">
              <w:rPr>
                <w:rFonts w:ascii="Cambria" w:eastAsia="Bookman Old Style" w:hAnsi="Cambria" w:cs="Bookman Old Style"/>
              </w:rPr>
              <w:t xml:space="preserve">. Ela também teme que a frialdade e a umidade apaguem seu fogo do conhecimento. O mesmo fogo que sai de seus olhos, e que é fonte de tudo, na imitação de Deus. </w:t>
            </w:r>
            <w:r w:rsidRPr="00980923">
              <w:rPr>
                <w:rFonts w:ascii="Cambria" w:eastAsia="Bookman Old Style" w:hAnsi="Cambria" w:cs="Bookman Old Style"/>
                <w:u w:val="single"/>
              </w:rPr>
              <w:t>Ela quer a árvore da vida, conhecer sem padecer, sem mudar, sem corromper</w:t>
            </w:r>
            <w:r w:rsidRPr="00DB0D6B">
              <w:rPr>
                <w:rFonts w:ascii="Cambria" w:eastAsia="Bookman Old Style" w:hAnsi="Cambria" w:cs="Bookman Old Style"/>
              </w:rPr>
              <w:t xml:space="preserve">. É o briguento sem se irritar, não se submete às paixões humanas. </w:t>
            </w:r>
          </w:p>
          <w:p w:rsidR="00B91C00" w:rsidRDefault="00B91C00" w:rsidP="00B91C00">
            <w:pPr>
              <w:spacing w:line="240" w:lineRule="auto"/>
              <w:rPr>
                <w:rFonts w:ascii="Cambria" w:hAnsi="Cambria"/>
              </w:rPr>
            </w:pPr>
            <w:r w:rsidRPr="00DB424C">
              <w:rPr>
                <w:rFonts w:ascii="Cambria" w:hAnsi="Cambria"/>
              </w:rPr>
              <w:t xml:space="preserve">No modelo antropológico, as sensitivas externas são potências passivas, que permitem o “conhecer”. Somente “conhecemos” no composto através da potência sensitiva (tanto externa quanto interna). Se o adoecimento leva a perda da sensitiva, o entendimento é a recusa em conhecer. </w:t>
            </w:r>
          </w:p>
          <w:p w:rsidR="00B91C00" w:rsidRPr="00DB424C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</w:p>
          <w:p w:rsidR="00B91C00" w:rsidRPr="008C7F95" w:rsidRDefault="00B91C00" w:rsidP="007B5869">
            <w:pPr>
              <w:rPr>
                <w:rFonts w:asciiTheme="majorHAnsi" w:hAnsiTheme="majorHAnsi"/>
                <w:b/>
              </w:rPr>
            </w:pPr>
            <w:r w:rsidRPr="00083995">
              <w:rPr>
                <w:rFonts w:ascii="Cambria" w:eastAsia="Bookman Old Style" w:hAnsi="Cambria" w:cs="Bookman Old Style"/>
                <w:b/>
              </w:rPr>
              <w:t>DDL -</w:t>
            </w:r>
            <w:r>
              <w:rPr>
                <w:rFonts w:ascii="Cambria" w:eastAsia="Bookman Old Style" w:hAnsi="Cambria" w:cs="Bookman Old Style"/>
              </w:rPr>
              <w:t xml:space="preserve"> </w:t>
            </w:r>
            <w:r w:rsidR="00E33772" w:rsidRPr="00E33772">
              <w:rPr>
                <w:rFonts w:ascii="Cambria" w:eastAsia="Bookman Old Style" w:hAnsi="Cambria" w:cs="Bookman Old Style"/>
                <w:i/>
              </w:rPr>
              <w:t>Elaps</w:t>
            </w:r>
            <w:r w:rsidR="007B5869">
              <w:rPr>
                <w:rFonts w:ascii="Cambria" w:eastAsia="Bookman Old Style" w:hAnsi="Cambria" w:cs="Bookman Old Style"/>
                <w:i/>
              </w:rPr>
              <w:t xml:space="preserve">, Ambragrisea </w:t>
            </w:r>
            <w:r w:rsidR="00E33772" w:rsidRPr="00E33772">
              <w:rPr>
                <w:rFonts w:ascii="Cambria" w:eastAsia="Bookman Old Style" w:hAnsi="Cambria" w:cs="Bookman Old Style"/>
                <w:i/>
              </w:rPr>
              <w:t>e Dulcam</w:t>
            </w:r>
            <w:r w:rsidR="007B5869">
              <w:rPr>
                <w:rFonts w:ascii="Cambria" w:eastAsia="Bookman Old Style" w:hAnsi="Cambria" w:cs="Bookman Old Style"/>
                <w:i/>
              </w:rPr>
              <w:t>ara</w:t>
            </w:r>
          </w:p>
        </w:tc>
      </w:tr>
      <w:tr w:rsidR="00B91C00" w:rsidRPr="008C7F95" w:rsidTr="003E3EB2">
        <w:tc>
          <w:tcPr>
            <w:tcW w:w="10651" w:type="dxa"/>
          </w:tcPr>
          <w:p w:rsidR="00B91C00" w:rsidRDefault="00B91C00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  <w:r w:rsidRPr="008C7F9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Hipótese: Atributo Divino Invejado</w:t>
            </w:r>
            <w:r w:rsidRPr="008C7F9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– </w:t>
            </w:r>
            <w:r w:rsidR="007176A7">
              <w:rPr>
                <w:rFonts w:ascii="Cambria" w:eastAsia="Bookman Old Style" w:hAnsi="Cambria" w:cs="Bookman Old Style"/>
                <w:b/>
              </w:rPr>
              <w:t xml:space="preserve">CIÊNCIA DE DEUS </w:t>
            </w:r>
            <w:r>
              <w:rPr>
                <w:rFonts w:ascii="Cambria" w:eastAsia="Bookman Old Style" w:hAnsi="Cambria" w:cs="Bookman Old Style"/>
              </w:rPr>
              <w:t>–</w:t>
            </w:r>
            <w:r w:rsidR="007176A7">
              <w:rPr>
                <w:rFonts w:ascii="Cambria" w:eastAsia="Bookman Old Style" w:hAnsi="Cambria" w:cs="Bookman Old Style"/>
              </w:rPr>
              <w:t xml:space="preserve"> </w:t>
            </w:r>
            <w:r w:rsidRPr="00E3700C">
              <w:rPr>
                <w:rFonts w:ascii="Cambria" w:eastAsia="Bookman Old Style" w:hAnsi="Cambria" w:cs="Bookman Old Style"/>
              </w:rPr>
              <w:t xml:space="preserve">onde toda a ciência existe infinitamente. </w:t>
            </w:r>
            <w:r>
              <w:rPr>
                <w:rFonts w:ascii="Cambria" w:eastAsia="Bookman Old Style" w:hAnsi="Cambria" w:cs="Bookman Old Style"/>
              </w:rPr>
              <w:t>Deus é a própria ciência, visto que, Nele, Sua existência é Sua essência.</w:t>
            </w:r>
          </w:p>
          <w:p w:rsidR="00420E15" w:rsidRDefault="00420E15" w:rsidP="00B91C00">
            <w:pPr>
              <w:spacing w:line="240" w:lineRule="auto"/>
              <w:rPr>
                <w:rFonts w:ascii="Cambria" w:eastAsia="Bookman Old Style" w:hAnsi="Cambria" w:cs="Bookman Old Style"/>
              </w:rPr>
            </w:pPr>
          </w:p>
          <w:p w:rsidR="00420E15" w:rsidRPr="007151D0" w:rsidRDefault="00420E15" w:rsidP="00420E15">
            <w:pPr>
              <w:spacing w:line="240" w:lineRule="auto"/>
              <w:rPr>
                <w:rFonts w:ascii="Cambria" w:hAnsi="Cambria"/>
                <w:i/>
                <w:lang w:val="pt-PT"/>
              </w:rPr>
            </w:pPr>
            <w:r w:rsidRPr="00BE13B2">
              <w:rPr>
                <w:rFonts w:ascii="Cambria" w:hAnsi="Cambria"/>
                <w:b/>
                <w:lang w:val="pt-PT"/>
              </w:rPr>
              <w:t>MASI</w:t>
            </w:r>
            <w:r w:rsidRPr="00BE13B2">
              <w:rPr>
                <w:rFonts w:ascii="Cambria" w:hAnsi="Cambria"/>
                <w:lang w:val="pt-PT"/>
              </w:rPr>
              <w:t xml:space="preserve"> - “</w:t>
            </w:r>
            <w:r w:rsidRPr="00BE13B2">
              <w:rPr>
                <w:rFonts w:ascii="Cambria" w:hAnsi="Cambria"/>
                <w:i/>
                <w:lang w:val="pt-PT"/>
              </w:rPr>
              <w:t>A questão (metafísica) mais profunda é nossa participação individual no pecado original, isto é, somos só um fragmento de Adão, não somos Adão. A humanidade não poderia aspirar ser Deus em sua totalidade – então me conformo em eleger um aspecto da perfeição divina, para invejá-lo: “De Deus o que mais gosto é sua forma de administrar de maneira perfeita a justiça, então o tema justiça e misericórdia forma toda a minha personalidade”. O esquema referencial também nos diz que cada substância da natureza encerra uma mensagem para que o homem a decifre por exercício da abstração e assim possa perceber um aspecto da perfeição divina. Então não me parece nenhum disparate que a substância que tenha como finalidade mostrar-me esse aspecto da perfeição divina sirva de remédio para os que em sua enfermidade tenham problemas com esse mesmo aspecto da perfeição divina”.</w:t>
            </w:r>
          </w:p>
          <w:p w:rsidR="00B91C00" w:rsidRDefault="00B91C00" w:rsidP="007176A7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B91C00" w:rsidRPr="008C7F95" w:rsidTr="003E3EB2">
        <w:tc>
          <w:tcPr>
            <w:tcW w:w="10651" w:type="dxa"/>
          </w:tcPr>
          <w:p w:rsidR="00B91C00" w:rsidRPr="008C7F95" w:rsidRDefault="00B91C00" w:rsidP="00B91C00">
            <w:pPr>
              <w:spacing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8C7F95">
              <w:rPr>
                <w:rFonts w:asciiTheme="majorHAnsi" w:hAnsiTheme="majorHAnsi"/>
                <w:b/>
                <w:sz w:val="28"/>
                <w:szCs w:val="28"/>
              </w:rPr>
              <w:t>Masi Elizalde</w:t>
            </w:r>
            <w:r w:rsidRPr="008C7F95">
              <w:rPr>
                <w:rFonts w:asciiTheme="majorHAnsi" w:hAnsiTheme="majorHAnsi"/>
              </w:rPr>
              <w:t xml:space="preserve"> – A </w:t>
            </w:r>
            <w:r w:rsidRPr="008C7F95">
              <w:rPr>
                <w:rFonts w:asciiTheme="majorHAnsi" w:hAnsiTheme="majorHAnsi"/>
                <w:b/>
              </w:rPr>
              <w:t>Psora Primária</w:t>
            </w:r>
            <w:r w:rsidRPr="008C7F95">
              <w:rPr>
                <w:rFonts w:asciiTheme="majorHAnsi" w:hAnsiTheme="majorHAnsi"/>
              </w:rPr>
              <w:t xml:space="preserve"> se traduz na incerteza da alma racional do homem atual sobre a existência de Deus, sobre a realidade histórica de seu passado de perfeição e bem-aventurança, sobre a possibilidade futura de recuperá-las e certeza de sua condição eterna. A </w:t>
            </w:r>
            <w:r w:rsidRPr="008C7F95">
              <w:rPr>
                <w:rFonts w:asciiTheme="majorHAnsi" w:hAnsiTheme="majorHAnsi"/>
                <w:b/>
              </w:rPr>
              <w:t>Psora Primária Latente</w:t>
            </w:r>
            <w:r w:rsidRPr="008C7F95">
              <w:rPr>
                <w:rFonts w:asciiTheme="majorHAnsi" w:hAnsiTheme="majorHAnsi"/>
              </w:rPr>
              <w:t xml:space="preserve"> é aquela em que a correta resolução do conteúdo conflitivo da imaginação faz cessar a angústia, ou quando a mesma desaparece por ação terapêutica, permitindo que, em um segundo momento, a consideração equânime da incógnita imaginativa, junto com a aquisição dos conhecimentos necessários para resolvê-la, impeça seu retorno. A </w:t>
            </w:r>
            <w:r w:rsidRPr="008C7F95">
              <w:rPr>
                <w:rFonts w:asciiTheme="majorHAnsi" w:hAnsiTheme="majorHAnsi"/>
                <w:b/>
              </w:rPr>
              <w:t>Psora Primária Vigente</w:t>
            </w:r>
            <w:r w:rsidRPr="008C7F95">
              <w:rPr>
                <w:rFonts w:asciiTheme="majorHAnsi" w:hAnsiTheme="majorHAnsi"/>
              </w:rPr>
              <w:t xml:space="preserve"> é aquela em que o conteúdo da imaginação é vivido com angústia e não está resolvido, ou é mal resolvido (Elizalde, AM, Acta 3, </w:t>
            </w:r>
            <w:r>
              <w:rPr>
                <w:rFonts w:asciiTheme="majorHAnsi" w:hAnsiTheme="majorHAnsi"/>
              </w:rPr>
              <w:t>I</w:t>
            </w:r>
            <w:r w:rsidRPr="008C7F95">
              <w:rPr>
                <w:rFonts w:asciiTheme="majorHAnsi" w:hAnsiTheme="majorHAnsi"/>
              </w:rPr>
              <w:t>IAEHJTK, 1985).</w:t>
            </w:r>
          </w:p>
          <w:p w:rsidR="00B91C00" w:rsidRPr="008C7F95" w:rsidRDefault="00B91C00" w:rsidP="00B91C00">
            <w:pPr>
              <w:pStyle w:val="TextosemFormata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B91C00" w:rsidRPr="00B91C00" w:rsidRDefault="00B91C00" w:rsidP="00B91C00">
            <w:pPr>
              <w:pStyle w:val="TextosemFormatao"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B91C0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Núcleos da Psora Primária</w:t>
            </w:r>
          </w:p>
          <w:p w:rsidR="00507DE6" w:rsidRPr="00507DE6" w:rsidRDefault="00B91C00" w:rsidP="00507DE6">
            <w:pPr>
              <w:pStyle w:val="PargrafodaLista"/>
              <w:numPr>
                <w:ilvl w:val="0"/>
                <w:numId w:val="28"/>
              </w:numPr>
              <w:spacing w:line="240" w:lineRule="auto"/>
              <w:rPr>
                <w:rFonts w:ascii="Cambria" w:eastAsia="Bookman Old Style" w:hAnsi="Cambria" w:cs="Bookman Old Style"/>
              </w:rPr>
            </w:pPr>
            <w:r w:rsidRPr="00507DE6">
              <w:rPr>
                <w:rFonts w:asciiTheme="majorHAnsi" w:hAnsiTheme="majorHAnsi"/>
                <w:b/>
              </w:rPr>
              <w:t xml:space="preserve">Transgressão ou Culpa </w:t>
            </w:r>
            <w:r w:rsidRPr="00507DE6">
              <w:rPr>
                <w:rFonts w:asciiTheme="majorHAnsi" w:hAnsiTheme="majorHAnsi"/>
              </w:rPr>
              <w:t xml:space="preserve">– </w:t>
            </w:r>
            <w:r w:rsidR="00D60FD3" w:rsidRPr="00507DE6">
              <w:rPr>
                <w:rFonts w:asciiTheme="majorHAnsi" w:hAnsiTheme="majorHAnsi"/>
                <w:i/>
              </w:rPr>
              <w:t>Dulcamara</w:t>
            </w:r>
            <w:r w:rsidR="00D60FD3" w:rsidRPr="00507DE6">
              <w:rPr>
                <w:rFonts w:asciiTheme="majorHAnsi" w:hAnsiTheme="majorHAnsi"/>
              </w:rPr>
              <w:t xml:space="preserve"> </w:t>
            </w:r>
            <w:r w:rsidR="00D60FD3" w:rsidRPr="00507DE6">
              <w:rPr>
                <w:rFonts w:asciiTheme="majorHAnsi" w:hAnsiTheme="majorHAnsi"/>
              </w:rPr>
              <w:t>quis conhecer como Deus, que tem a Sabedoria em Si mesmo;</w:t>
            </w:r>
            <w:r w:rsidR="00D60FD3" w:rsidRPr="00507DE6">
              <w:rPr>
                <w:rFonts w:asciiTheme="majorHAnsi" w:hAnsiTheme="majorHAnsi"/>
              </w:rPr>
              <w:t xml:space="preserve"> </w:t>
            </w:r>
            <w:r w:rsidR="00D60FD3" w:rsidRPr="00507DE6">
              <w:rPr>
                <w:rFonts w:asciiTheme="majorHAnsi" w:hAnsiTheme="majorHAnsi"/>
              </w:rPr>
              <w:t>s</w:t>
            </w:r>
            <w:r w:rsidR="00D60FD3" w:rsidRPr="00507DE6">
              <w:rPr>
                <w:rFonts w:ascii="Cambria" w:hAnsi="Cambria"/>
              </w:rPr>
              <w:t>omente “conhecemos” no composto através da potência sensitiva</w:t>
            </w:r>
            <w:r w:rsidR="00507DE6" w:rsidRPr="00507DE6">
              <w:rPr>
                <w:rFonts w:ascii="Cambria" w:hAnsi="Cambria"/>
              </w:rPr>
              <w:t xml:space="preserve">, mas </w:t>
            </w:r>
            <w:r w:rsidR="00507DE6" w:rsidRPr="00507DE6">
              <w:rPr>
                <w:rFonts w:ascii="Cambria" w:hAnsi="Cambria"/>
                <w:i/>
              </w:rPr>
              <w:t>Dulcamara</w:t>
            </w:r>
            <w:r w:rsidR="00507DE6" w:rsidRPr="00507DE6">
              <w:rPr>
                <w:rFonts w:ascii="Cambria" w:hAnsi="Cambria"/>
              </w:rPr>
              <w:t xml:space="preserve"> tem</w:t>
            </w:r>
            <w:r w:rsidR="00D60FD3" w:rsidRPr="00507DE6">
              <w:rPr>
                <w:rFonts w:asciiTheme="majorHAnsi" w:hAnsiTheme="majorHAnsi"/>
              </w:rPr>
              <w:t xml:space="preserve"> </w:t>
            </w:r>
            <w:r w:rsidR="00D60FD3" w:rsidRPr="00507DE6">
              <w:rPr>
                <w:rFonts w:asciiTheme="majorHAnsi" w:hAnsiTheme="majorHAnsi"/>
              </w:rPr>
              <w:t>p</w:t>
            </w:r>
            <w:r w:rsidR="00D60FD3" w:rsidRPr="00507DE6">
              <w:rPr>
                <w:rFonts w:ascii="Cambria" w:eastAsia="Bookman Old Style" w:hAnsi="Cambria" w:cs="Bookman Old Style"/>
              </w:rPr>
              <w:t xml:space="preserve">erdas do sensório, apresentando tanto as faculdades sensitivas internas quanto as externas comprometidas. </w:t>
            </w:r>
          </w:p>
          <w:p w:rsidR="00B91C00" w:rsidRPr="00BA1140" w:rsidRDefault="00B91C00" w:rsidP="00B91C00">
            <w:pPr>
              <w:pStyle w:val="PargrafodaLista"/>
              <w:numPr>
                <w:ilvl w:val="0"/>
                <w:numId w:val="28"/>
              </w:numPr>
              <w:spacing w:line="240" w:lineRule="auto"/>
              <w:rPr>
                <w:rFonts w:ascii="Cambria" w:hAnsi="Cambria"/>
                <w:strike/>
                <w:color w:val="000000"/>
                <w:sz w:val="22"/>
                <w:szCs w:val="22"/>
              </w:rPr>
            </w:pPr>
            <w:r w:rsidRPr="00BA1140">
              <w:rPr>
                <w:rFonts w:asciiTheme="majorHAnsi" w:hAnsiTheme="majorHAnsi"/>
                <w:b/>
              </w:rPr>
              <w:t>Perda</w:t>
            </w:r>
            <w:r w:rsidRPr="00BA1140">
              <w:rPr>
                <w:rFonts w:asciiTheme="majorHAnsi" w:hAnsiTheme="majorHAnsi"/>
              </w:rPr>
              <w:t xml:space="preserve"> – </w:t>
            </w:r>
            <w:r w:rsidRPr="00507DE6">
              <w:rPr>
                <w:rFonts w:ascii="Cambria" w:eastAsia="Bookman Old Style" w:hAnsi="Cambria" w:cs="Bookman Old Style"/>
              </w:rPr>
              <w:t>Perda dos sentidos,</w:t>
            </w:r>
            <w:r w:rsidRPr="00BA1140">
              <w:rPr>
                <w:rFonts w:ascii="Cambria" w:eastAsia="Bookman Old Style" w:hAnsi="Cambria" w:cs="Bookman Old Style"/>
              </w:rPr>
              <w:t xml:space="preserve"> o que </w:t>
            </w:r>
            <w:r w:rsidR="00507DE6">
              <w:rPr>
                <w:rFonts w:ascii="Cambria" w:eastAsia="Bookman Old Style" w:hAnsi="Cambria" w:cs="Bookman Old Style"/>
              </w:rPr>
              <w:t>o</w:t>
            </w:r>
            <w:r w:rsidRPr="00BA1140">
              <w:rPr>
                <w:rFonts w:ascii="Cambria" w:eastAsia="Bookman Old Style" w:hAnsi="Cambria" w:cs="Bookman Old Style"/>
              </w:rPr>
              <w:t xml:space="preserve"> afasta do entendimento comum das coisas ao redor. </w:t>
            </w:r>
            <w:r w:rsidRPr="00507DE6">
              <w:rPr>
                <w:rFonts w:ascii="Cambria" w:eastAsia="Bookman Old Style" w:hAnsi="Cambria" w:cs="Bookman Old Style"/>
              </w:rPr>
              <w:t xml:space="preserve">A perda cognitiva, em seus sentidos internos, </w:t>
            </w:r>
            <w:r w:rsidR="00507DE6">
              <w:rPr>
                <w:rFonts w:ascii="Cambria" w:eastAsia="Bookman Old Style" w:hAnsi="Cambria" w:cs="Bookman Old Style"/>
              </w:rPr>
              <w:t xml:space="preserve">o leva a </w:t>
            </w:r>
            <w:r w:rsidR="00D60FD3" w:rsidRPr="00507DE6">
              <w:rPr>
                <w:rFonts w:ascii="Cambria" w:eastAsia="Bookman Old Style" w:hAnsi="Cambria" w:cs="Bookman Old Style"/>
              </w:rPr>
              <w:t>perde</w:t>
            </w:r>
            <w:r w:rsidR="00507DE6">
              <w:rPr>
                <w:rFonts w:ascii="Cambria" w:eastAsia="Bookman Old Style" w:hAnsi="Cambria" w:cs="Bookman Old Style"/>
              </w:rPr>
              <w:t>r</w:t>
            </w:r>
            <w:r w:rsidR="00D60FD3" w:rsidRPr="00507DE6">
              <w:rPr>
                <w:rFonts w:ascii="Cambria" w:eastAsia="Bookman Old Style" w:hAnsi="Cambria" w:cs="Bookman Old Style"/>
              </w:rPr>
              <w:t xml:space="preserve"> a capacidade de pensar</w:t>
            </w:r>
            <w:r w:rsidRPr="00507DE6">
              <w:rPr>
                <w:rFonts w:ascii="Cambria" w:eastAsia="Bookman Old Style" w:hAnsi="Cambria" w:cs="Bookman Old Style"/>
              </w:rPr>
              <w:t xml:space="preserve"> e se </w:t>
            </w:r>
            <w:r w:rsidRPr="00BA1140">
              <w:rPr>
                <w:rFonts w:ascii="Cambria" w:eastAsia="Bookman Old Style" w:hAnsi="Cambria" w:cs="Bookman Old Style"/>
              </w:rPr>
              <w:t xml:space="preserve">comunicar. </w:t>
            </w:r>
          </w:p>
          <w:p w:rsidR="00507DE6" w:rsidRPr="008C7F95" w:rsidRDefault="00B91C00" w:rsidP="00507DE6">
            <w:pPr>
              <w:pStyle w:val="TextosemFormatao"/>
              <w:numPr>
                <w:ilvl w:val="0"/>
                <w:numId w:val="2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437B1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Temor ao Castigo</w:t>
            </w:r>
            <w:r w:rsidRPr="00F437B1">
              <w:rPr>
                <w:rFonts w:asciiTheme="majorHAnsi" w:hAnsiTheme="majorHAnsi"/>
                <w:sz w:val="24"/>
                <w:szCs w:val="24"/>
              </w:rPr>
              <w:t xml:space="preserve"> –</w:t>
            </w:r>
            <w:r w:rsidRPr="00F437B1">
              <w:rPr>
                <w:rFonts w:ascii="Cambria" w:eastAsia="Bookman Old Style" w:hAnsi="Cambria" w:cs="Bookman Old Style"/>
                <w:sz w:val="24"/>
                <w:szCs w:val="24"/>
              </w:rPr>
              <w:t xml:space="preserve"> Não compreende bem o que está ao seu redor, temendo pelo futuro.</w:t>
            </w:r>
            <w:r w:rsidR="00507DE6">
              <w:rPr>
                <w:rFonts w:ascii="Cambria" w:eastAsia="Bookman Old Style" w:hAnsi="Cambria" w:cs="Bookman Old Style"/>
                <w:sz w:val="24"/>
                <w:szCs w:val="24"/>
              </w:rPr>
              <w:t xml:space="preserve"> </w:t>
            </w:r>
            <w:r w:rsidRPr="00F437B1">
              <w:rPr>
                <w:rFonts w:ascii="Cambria" w:eastAsia="Bookman Old Style" w:hAnsi="Cambria" w:cs="Bookman Old Style"/>
                <w:sz w:val="24"/>
                <w:szCs w:val="24"/>
              </w:rPr>
              <w:t xml:space="preserve">Durante o sono, não pode dormir “visitado por figuras fantasmagóricas”. </w:t>
            </w:r>
            <w:r>
              <w:rPr>
                <w:rFonts w:ascii="Cambria" w:eastAsia="Bookman Old Style" w:hAnsi="Cambria" w:cs="Bookman Old Style"/>
                <w:sz w:val="24"/>
                <w:szCs w:val="24"/>
              </w:rPr>
              <w:t>“</w:t>
            </w:r>
            <w:r w:rsidRPr="00F437B1">
              <w:rPr>
                <w:rFonts w:ascii="Cambria" w:eastAsia="Bookman Old Style" w:hAnsi="Cambria" w:cs="Bookman Old Style"/>
                <w:sz w:val="24"/>
                <w:szCs w:val="24"/>
              </w:rPr>
              <w:t>Não pode repousar porque a paralisia da nuca impede que ele deite a cabeça para descansar</w:t>
            </w:r>
            <w:r>
              <w:rPr>
                <w:rFonts w:ascii="Cambria" w:eastAsia="Bookman Old Style" w:hAnsi="Cambria" w:cs="Bookman Old Style"/>
                <w:sz w:val="24"/>
                <w:szCs w:val="24"/>
              </w:rPr>
              <w:t>”</w:t>
            </w:r>
            <w:r w:rsidRPr="00F437B1">
              <w:rPr>
                <w:rFonts w:ascii="Cambria" w:eastAsia="Bookman Old Style" w:hAnsi="Cambria" w:cs="Bookman Old Style"/>
                <w:sz w:val="24"/>
                <w:szCs w:val="24"/>
              </w:rPr>
              <w:t xml:space="preserve">. </w:t>
            </w:r>
          </w:p>
        </w:tc>
      </w:tr>
      <w:tr w:rsidR="00B91C00" w:rsidRPr="008C7F95" w:rsidTr="003E3EB2">
        <w:tc>
          <w:tcPr>
            <w:tcW w:w="10651" w:type="dxa"/>
          </w:tcPr>
          <w:p w:rsidR="00B91C00" w:rsidRPr="008C7F95" w:rsidRDefault="00B91C00" w:rsidP="00B91C00">
            <w:pPr>
              <w:pStyle w:val="TextosemFormata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C7F9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Dinâmica Miasmática</w:t>
            </w:r>
          </w:p>
          <w:p w:rsidR="00B91C00" w:rsidRPr="00507DE6" w:rsidRDefault="00B91C00" w:rsidP="00C47F35">
            <w:pPr>
              <w:pStyle w:val="PargrafodaLista"/>
              <w:numPr>
                <w:ilvl w:val="0"/>
                <w:numId w:val="25"/>
              </w:numPr>
              <w:spacing w:line="240" w:lineRule="auto"/>
              <w:rPr>
                <w:rFonts w:ascii="Cambria" w:eastAsia="Bookman Old Style" w:hAnsi="Cambria" w:cs="Bookman Old Style"/>
              </w:rPr>
            </w:pPr>
            <w:r w:rsidRPr="00507DE6">
              <w:rPr>
                <w:rFonts w:asciiTheme="majorHAnsi" w:hAnsiTheme="majorHAnsi"/>
                <w:b/>
              </w:rPr>
              <w:t>P. Secundária</w:t>
            </w:r>
            <w:r w:rsidRPr="00507DE6">
              <w:rPr>
                <w:rFonts w:asciiTheme="majorHAnsi" w:hAnsiTheme="majorHAnsi"/>
              </w:rPr>
              <w:t xml:space="preserve"> –</w:t>
            </w:r>
            <w:r w:rsidR="00507DE6" w:rsidRPr="00507DE6">
              <w:rPr>
                <w:rFonts w:asciiTheme="majorHAnsi" w:hAnsiTheme="majorHAnsi"/>
              </w:rPr>
              <w:t xml:space="preserve"> </w:t>
            </w:r>
            <w:r w:rsidR="00507DE6" w:rsidRPr="00507DE6">
              <w:rPr>
                <w:rFonts w:asciiTheme="majorHAnsi" w:hAnsiTheme="majorHAnsi"/>
                <w:bCs/>
              </w:rPr>
              <w:t xml:space="preserve">Tem os </w:t>
            </w:r>
            <w:r w:rsidR="00507DE6" w:rsidRPr="00507DE6">
              <w:rPr>
                <w:rFonts w:asciiTheme="majorHAnsi" w:hAnsiTheme="majorHAnsi"/>
                <w:iCs/>
              </w:rPr>
              <w:t>sentidos</w:t>
            </w:r>
            <w:r w:rsidR="00507DE6" w:rsidRPr="00507DE6">
              <w:rPr>
                <w:rFonts w:asciiTheme="majorHAnsi" w:hAnsiTheme="majorHAnsi"/>
                <w:bCs/>
              </w:rPr>
              <w:t xml:space="preserve"> obtusos, tem impedimento da fala, da visão e impedimento da respiração. Não sabe o que deseja: pede uma coisa ou outra, rejeitando-a quando oferecida.</w:t>
            </w:r>
            <w:r w:rsidR="00507DE6" w:rsidRPr="00507DE6">
              <w:rPr>
                <w:rFonts w:asciiTheme="majorHAnsi" w:hAnsiTheme="majorHAnsi"/>
                <w:bCs/>
              </w:rPr>
              <w:t xml:space="preserve"> Não consegue se comunicar. </w:t>
            </w:r>
            <w:r w:rsidRPr="00507DE6">
              <w:rPr>
                <w:rFonts w:ascii="Cambria" w:eastAsia="Bookman Old Style" w:hAnsi="Cambria" w:cs="Bookman Old Style"/>
              </w:rPr>
              <w:t>Ele caminha para o isolamento de seu sensório (os sentidos externos e internos).</w:t>
            </w:r>
          </w:p>
          <w:p w:rsidR="00B91C00" w:rsidRPr="008D2F49" w:rsidRDefault="00B91C00" w:rsidP="00B91C00">
            <w:pPr>
              <w:pStyle w:val="TextosemFormatao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83995">
              <w:rPr>
                <w:rFonts w:asciiTheme="majorHAnsi" w:hAnsiTheme="majorHAnsi"/>
                <w:b/>
                <w:sz w:val="24"/>
                <w:szCs w:val="24"/>
              </w:rPr>
              <w:t>P. Terciária Egotrófica – Egotrofia Franca</w:t>
            </w:r>
            <w:r w:rsidRPr="00083995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083995">
              <w:rPr>
                <w:rFonts w:ascii="Cambria" w:eastAsia="Bookman Old Style" w:hAnsi="Cambria" w:cs="Bookman Old Style"/>
                <w:sz w:val="24"/>
                <w:szCs w:val="24"/>
              </w:rPr>
              <w:t>Ele mostra uma teimosia, uma certeza de manutenção de seu pensamento, sua moral</w:t>
            </w:r>
            <w:r w:rsidRPr="00A90946">
              <w:rPr>
                <w:rFonts w:ascii="Cambria" w:eastAsia="Bookman Old Style" w:hAnsi="Cambria" w:cs="Bookman Old Style"/>
                <w:sz w:val="24"/>
                <w:szCs w:val="24"/>
              </w:rPr>
              <w:t>, seus conceitos ideológicos e religiosos</w:t>
            </w:r>
            <w:r w:rsidRPr="00083995">
              <w:rPr>
                <w:rFonts w:ascii="Cambria" w:eastAsia="Bookman Old Style" w:hAnsi="Cambria" w:cs="Bookman Old Style"/>
                <w:sz w:val="24"/>
                <w:szCs w:val="24"/>
              </w:rPr>
              <w:t>. Ele pode mostrar ao outro um agir correto. Vai dar o exemplo sem se irritar. Ele tem a razão, o conhecimento das coisas. Vai mostrar sintomas na sua parte que ele considera incorruptível, sua razão, sua forma, sua alma, seu intelecto. A mãe idish que tem sempre razão</w:t>
            </w:r>
            <w:r w:rsidR="00330605">
              <w:rPr>
                <w:rFonts w:ascii="Cambria" w:eastAsia="Bookman Old Style" w:hAnsi="Cambria" w:cs="Bookman Old Style"/>
                <w:sz w:val="24"/>
                <w:szCs w:val="24"/>
              </w:rPr>
              <w:t>;</w:t>
            </w:r>
            <w:r w:rsidRPr="00083995">
              <w:rPr>
                <w:rFonts w:ascii="Cambria" w:eastAsia="Bookman Old Style" w:hAnsi="Cambria" w:cs="Bookman Old Style"/>
                <w:sz w:val="24"/>
                <w:szCs w:val="24"/>
              </w:rPr>
              <w:t xml:space="preserve"> e</w:t>
            </w:r>
            <w:r w:rsidR="00330605">
              <w:rPr>
                <w:rFonts w:ascii="Cambria" w:eastAsia="Bookman Old Style" w:hAnsi="Cambria" w:cs="Bookman Old Style"/>
                <w:sz w:val="24"/>
                <w:szCs w:val="24"/>
              </w:rPr>
              <w:t>le</w:t>
            </w:r>
            <w:r w:rsidRPr="00083995">
              <w:rPr>
                <w:rFonts w:ascii="Cambria" w:eastAsia="Bookman Old Style" w:hAnsi="Cambria" w:cs="Bookman Old Style"/>
                <w:sz w:val="24"/>
                <w:szCs w:val="24"/>
              </w:rPr>
              <w:t xml:space="preserve"> é sempre o professor</w:t>
            </w:r>
            <w:r>
              <w:rPr>
                <w:rFonts w:ascii="Cambria" w:eastAsia="Bookman Old Style" w:hAnsi="Cambria" w:cs="Bookman Old Style"/>
                <w:sz w:val="24"/>
                <w:szCs w:val="24"/>
              </w:rPr>
              <w:t>, o pastor, o padre, o clérigo</w:t>
            </w:r>
            <w:r w:rsidRPr="00083995">
              <w:rPr>
                <w:rFonts w:ascii="Cambria" w:eastAsia="Bookman Old Style" w:hAnsi="Cambria" w:cs="Bookman Old Style"/>
                <w:sz w:val="24"/>
                <w:szCs w:val="24"/>
              </w:rPr>
              <w:t xml:space="preserve">. </w:t>
            </w:r>
            <w:r w:rsidRPr="00083995">
              <w:rPr>
                <w:rFonts w:asciiTheme="majorHAnsi" w:hAnsiTheme="majorHAnsi"/>
                <w:b/>
                <w:sz w:val="24"/>
                <w:szCs w:val="24"/>
              </w:rPr>
              <w:t>Egotrofia</w:t>
            </w:r>
            <w:r w:rsidRPr="000839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83995">
              <w:rPr>
                <w:rFonts w:asciiTheme="majorHAnsi" w:hAnsiTheme="majorHAnsi"/>
                <w:b/>
                <w:sz w:val="24"/>
                <w:szCs w:val="24"/>
              </w:rPr>
              <w:t>Mascarada</w:t>
            </w:r>
            <w:r w:rsidRPr="00083995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083995">
              <w:rPr>
                <w:rFonts w:ascii="Cambria" w:eastAsia="Bookman Old Style" w:hAnsi="Cambria" w:cs="Bookman Old Style"/>
                <w:sz w:val="24"/>
                <w:szCs w:val="24"/>
              </w:rPr>
              <w:t>Ele é briguento sem se irritar. É quando ele abre mão das paixões da alma. Vai mostrar uma temperança exagerada. Pode se voltar para a vida contemplativa, meditativa</w:t>
            </w:r>
            <w:r w:rsidRPr="00736B16">
              <w:rPr>
                <w:rFonts w:asciiTheme="majorHAnsi" w:hAnsiTheme="majorHAnsi"/>
                <w:sz w:val="24"/>
                <w:szCs w:val="24"/>
              </w:rPr>
              <w:t>, monástica.</w:t>
            </w:r>
          </w:p>
          <w:p w:rsidR="00B91C00" w:rsidRPr="008D2F49" w:rsidRDefault="00B91C00" w:rsidP="00B91C00">
            <w:pPr>
              <w:pStyle w:val="TextosemFormatao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D2F49">
              <w:rPr>
                <w:rFonts w:asciiTheme="majorHAnsi" w:hAnsiTheme="majorHAnsi"/>
                <w:b/>
                <w:sz w:val="24"/>
                <w:szCs w:val="24"/>
              </w:rPr>
              <w:t xml:space="preserve">P. Terciária - Egolítica - </w:t>
            </w:r>
            <w:r w:rsidRPr="008D2F49">
              <w:rPr>
                <w:rFonts w:ascii="Cambria" w:eastAsia="Bookman Old Style" w:hAnsi="Cambria" w:cs="Bookman Old Style"/>
                <w:sz w:val="24"/>
                <w:szCs w:val="24"/>
              </w:rPr>
              <w:t xml:space="preserve">Paralisa. Paralisa as articulações, obtuso no entendimento, não consegue falar. Cognição impedida. Isolado do mundo porque ele não entende o mundo que o rodeia. Impotente, não pode gerar nem pela vegetativa, nem pela intelectiva. Estupefação (paralisia). </w:t>
            </w:r>
            <w:r>
              <w:rPr>
                <w:rFonts w:ascii="Cambria" w:hAnsi="Cambria"/>
                <w:sz w:val="22"/>
                <w:szCs w:val="22"/>
              </w:rPr>
              <w:t>“</w:t>
            </w:r>
            <w:r w:rsidRPr="008D2F49">
              <w:rPr>
                <w:rFonts w:ascii="Cambria" w:hAnsi="Cambria"/>
                <w:color w:val="000000"/>
                <w:sz w:val="22"/>
                <w:szCs w:val="22"/>
              </w:rPr>
              <w:t>Ela tem que se levantar à noite e andar sobre o quarto; sensação de afundamento em todo o lado; ela imagina que ela se afundaria na cama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”</w:t>
            </w:r>
            <w:r w:rsidRPr="008D2F49">
              <w:rPr>
                <w:rFonts w:ascii="Cambria" w:hAnsi="Cambria"/>
                <w:color w:val="000000"/>
                <w:sz w:val="22"/>
                <w:szCs w:val="22"/>
              </w:rPr>
              <w:t>. </w:t>
            </w:r>
            <w:r w:rsidRPr="00083995">
              <w:rPr>
                <w:rFonts w:ascii="Cambria" w:eastAsia="Bookman Old Style" w:hAnsi="Cambria" w:cs="Bookman Old Style"/>
                <w:sz w:val="24"/>
                <w:szCs w:val="24"/>
              </w:rPr>
              <w:t>Não tem libido, não vive os prazeres sexuais ou mundanos.</w:t>
            </w:r>
          </w:p>
          <w:p w:rsidR="00B91C00" w:rsidRPr="008D2F49" w:rsidRDefault="00B91C00" w:rsidP="00B91C00">
            <w:pPr>
              <w:pStyle w:val="TextosemFormatao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D2F49">
              <w:rPr>
                <w:rFonts w:asciiTheme="majorHAnsi" w:hAnsiTheme="majorHAnsi"/>
                <w:b/>
                <w:sz w:val="24"/>
                <w:szCs w:val="24"/>
              </w:rPr>
              <w:t>P. Terciária - Alterlítica -</w:t>
            </w:r>
            <w:r w:rsidRPr="008D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D2F49">
              <w:rPr>
                <w:rFonts w:ascii="Cambria" w:eastAsia="Bookman Old Style" w:hAnsi="Cambria" w:cs="Bookman Old Style"/>
                <w:sz w:val="24"/>
                <w:szCs w:val="24"/>
              </w:rPr>
              <w:t xml:space="preserve">Ele joga as coisas para longe dele. Rejeita as coisas quando é atendido. Caprichoso.  </w:t>
            </w:r>
            <w:r w:rsidRPr="00083995">
              <w:rPr>
                <w:rFonts w:ascii="Cambria" w:eastAsia="Bookman Old Style" w:hAnsi="Cambria" w:cs="Bookman Old Style"/>
                <w:sz w:val="24"/>
                <w:szCs w:val="24"/>
              </w:rPr>
              <w:t>Mostra uma linearidade diante dos fatos e pode seguir uma alterlise obrigando ao outro um agir segundo sua moral.</w:t>
            </w:r>
          </w:p>
          <w:p w:rsidR="00B91C00" w:rsidRPr="008C7F95" w:rsidRDefault="00B91C00" w:rsidP="00B91C00">
            <w:pPr>
              <w:spacing w:line="240" w:lineRule="auto"/>
              <w:rPr>
                <w:rFonts w:asciiTheme="majorHAnsi" w:hAnsiTheme="majorHAnsi"/>
                <w:b/>
              </w:rPr>
            </w:pPr>
          </w:p>
        </w:tc>
      </w:tr>
      <w:tr w:rsidR="00A94679" w:rsidRPr="008C7F95" w:rsidTr="003E3EB2">
        <w:tc>
          <w:tcPr>
            <w:tcW w:w="10651" w:type="dxa"/>
          </w:tcPr>
          <w:p w:rsidR="00A94679" w:rsidRDefault="00A94679" w:rsidP="00B91C00">
            <w:pPr>
              <w:pStyle w:val="TextosemFormata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SIMBOLOGIA / MITOLOGIA</w:t>
            </w:r>
          </w:p>
          <w:p w:rsidR="00A94679" w:rsidRPr="008C7F95" w:rsidRDefault="00A94679" w:rsidP="00B91C00">
            <w:pPr>
              <w:pStyle w:val="TextosemFormata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94679" w:rsidRPr="008C7F95" w:rsidTr="003E3EB2">
        <w:tc>
          <w:tcPr>
            <w:tcW w:w="10651" w:type="dxa"/>
          </w:tcPr>
          <w:p w:rsidR="00A94679" w:rsidRDefault="00A94679" w:rsidP="00A94679">
            <w:pPr>
              <w:spacing w:line="240" w:lineRule="auto"/>
              <w:rPr>
                <w:rFonts w:asciiTheme="majorHAnsi" w:hAnsiTheme="majorHAnsi"/>
              </w:rPr>
            </w:pPr>
            <w:r w:rsidRPr="00D2527F">
              <w:rPr>
                <w:rFonts w:asciiTheme="majorHAnsi" w:hAnsiTheme="majorHAnsi"/>
                <w:b/>
              </w:rPr>
              <w:t xml:space="preserve">HISTÓRICO </w:t>
            </w:r>
            <w:r>
              <w:rPr>
                <w:rFonts w:asciiTheme="majorHAnsi" w:hAnsiTheme="majorHAnsi"/>
                <w:b/>
              </w:rPr>
              <w:t xml:space="preserve">- </w:t>
            </w:r>
            <w:r w:rsidRPr="00A94679">
              <w:rPr>
                <w:rFonts w:asciiTheme="majorHAnsi" w:hAnsiTheme="majorHAnsi"/>
              </w:rPr>
              <w:t xml:space="preserve">Há séculos se atribui </w:t>
            </w:r>
            <w:r w:rsidR="00330605">
              <w:rPr>
                <w:rFonts w:asciiTheme="majorHAnsi" w:hAnsiTheme="majorHAnsi"/>
              </w:rPr>
              <w:t>à</w:t>
            </w:r>
            <w:r w:rsidRPr="00A94679">
              <w:rPr>
                <w:rFonts w:asciiTheme="majorHAnsi" w:hAnsiTheme="majorHAnsi"/>
              </w:rPr>
              <w:t xml:space="preserve"> </w:t>
            </w:r>
            <w:r w:rsidRPr="00A94679">
              <w:rPr>
                <w:rFonts w:asciiTheme="majorHAnsi" w:hAnsiTheme="majorHAnsi"/>
                <w:i/>
              </w:rPr>
              <w:t xml:space="preserve">Dulcamara </w:t>
            </w:r>
            <w:r w:rsidRPr="00A94679">
              <w:rPr>
                <w:rFonts w:asciiTheme="majorHAnsi" w:hAnsiTheme="majorHAnsi"/>
              </w:rPr>
              <w:t>um sem número de virtudes curativas; outrora considerada venenosa, seus frutos são comprovadamente inofensivos, pois contêm apenas 0,3 a 0,7% de solanina, de acordo com alguns autores. Entretanto, as suas folhas são venenosas, pelo menos para os animais. Boerhaave recomenda</w:t>
            </w:r>
            <w:r>
              <w:rPr>
                <w:rFonts w:asciiTheme="majorHAnsi" w:hAnsiTheme="majorHAnsi"/>
              </w:rPr>
              <w:t>va</w:t>
            </w:r>
            <w:r w:rsidRPr="00A94679">
              <w:rPr>
                <w:rFonts w:asciiTheme="majorHAnsi" w:hAnsiTheme="majorHAnsi"/>
              </w:rPr>
              <w:t xml:space="preserve"> seu uso em casos de pneumonia, pleurisia e tosse. Posteriormente-se diversos uso empírico moendo frutos para aplicar nos unheiros, nas úlceras, nos reumatismos, no herpez, na tínea, sarna, lepra</w:t>
            </w:r>
            <w:r>
              <w:rPr>
                <w:rFonts w:asciiTheme="majorHAnsi" w:hAnsiTheme="majorHAnsi"/>
              </w:rPr>
              <w:t>.</w:t>
            </w:r>
          </w:p>
          <w:p w:rsidR="00A94679" w:rsidRDefault="00A94679" w:rsidP="00A94679">
            <w:pPr>
              <w:spacing w:line="240" w:lineRule="auto"/>
              <w:rPr>
                <w:rFonts w:asciiTheme="majorHAnsi" w:hAnsiTheme="majorHAnsi"/>
                <w:b/>
              </w:rPr>
            </w:pPr>
          </w:p>
          <w:p w:rsidR="00A94679" w:rsidRDefault="00A94679" w:rsidP="00A94679">
            <w:pPr>
              <w:spacing w:line="240" w:lineRule="auto"/>
              <w:rPr>
                <w:rFonts w:asciiTheme="majorHAnsi" w:hAnsiTheme="majorHAnsi"/>
              </w:rPr>
            </w:pPr>
            <w:r w:rsidRPr="00D2527F">
              <w:rPr>
                <w:rFonts w:asciiTheme="majorHAnsi" w:hAnsiTheme="majorHAnsi"/>
                <w:b/>
              </w:rPr>
              <w:t xml:space="preserve">Culpepper (1578 - 1662) </w:t>
            </w:r>
            <w:r>
              <w:rPr>
                <w:rFonts w:asciiTheme="majorHAnsi" w:hAnsiTheme="majorHAnsi"/>
                <w:b/>
              </w:rPr>
              <w:t xml:space="preserve">- </w:t>
            </w:r>
            <w:r w:rsidRPr="00A94679">
              <w:rPr>
                <w:rFonts w:asciiTheme="majorHAnsi" w:hAnsiTheme="majorHAnsi"/>
              </w:rPr>
              <w:t xml:space="preserve">A </w:t>
            </w:r>
            <w:r w:rsidRPr="00A94679">
              <w:rPr>
                <w:rFonts w:asciiTheme="majorHAnsi" w:hAnsiTheme="majorHAnsi"/>
                <w:i/>
              </w:rPr>
              <w:t>Dulcamara</w:t>
            </w:r>
            <w:r w:rsidRPr="00A94679">
              <w:rPr>
                <w:rFonts w:asciiTheme="majorHAnsi" w:hAnsiTheme="majorHAnsi"/>
              </w:rPr>
              <w:t xml:space="preserve"> é extremamente eficiente como protetora contra feitiçarias (algo como a arruda de hoje) e doenças; na época se amarrava um pequeno ramo da planta ao redor do pescoço nos casos de vertigens e tonturas, assim como no gado para evitar as doenças. As suas raízes eram consideradas o principal ingrediente do lendário “</w:t>
            </w:r>
            <w:r w:rsidRPr="00A94679">
              <w:rPr>
                <w:rFonts w:asciiTheme="majorHAnsi" w:hAnsiTheme="majorHAnsi"/>
                <w:b/>
              </w:rPr>
              <w:t>elixir do amor</w:t>
            </w:r>
            <w:r w:rsidRPr="00A94679">
              <w:rPr>
                <w:rFonts w:asciiTheme="majorHAnsi" w:hAnsiTheme="majorHAnsi"/>
              </w:rPr>
              <w:t>”, capaz de tornar apaixonadas as pessoas que o tomam</w:t>
            </w:r>
            <w:r>
              <w:rPr>
                <w:rFonts w:asciiTheme="majorHAnsi" w:hAnsiTheme="majorHAnsi"/>
              </w:rPr>
              <w:t>.</w:t>
            </w:r>
          </w:p>
          <w:p w:rsidR="00A94679" w:rsidRPr="008C7F95" w:rsidRDefault="00A94679" w:rsidP="00A94679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B91C00" w:rsidRPr="008C7F95" w:rsidTr="003E3EB2">
        <w:tc>
          <w:tcPr>
            <w:tcW w:w="10651" w:type="dxa"/>
          </w:tcPr>
          <w:p w:rsidR="00B91C00" w:rsidRPr="009F15CA" w:rsidRDefault="00B91C00" w:rsidP="00B91C0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F15CA">
              <w:rPr>
                <w:rFonts w:asciiTheme="majorHAnsi" w:hAnsiTheme="majorHAnsi"/>
                <w:b/>
                <w:sz w:val="28"/>
                <w:szCs w:val="28"/>
              </w:rPr>
              <w:t>Aut - INDICAÇÕES CLÍNICAS e SINTOMAS CARACTERÍSTICOS</w:t>
            </w:r>
          </w:p>
        </w:tc>
      </w:tr>
      <w:tr w:rsidR="00B91C00" w:rsidRPr="008C7F95" w:rsidTr="003E3EB2">
        <w:tc>
          <w:tcPr>
            <w:tcW w:w="10651" w:type="dxa"/>
          </w:tcPr>
          <w:p w:rsidR="00B91C00" w:rsidRPr="00F80308" w:rsidRDefault="00B91C00" w:rsidP="00B91C00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F80308">
              <w:rPr>
                <w:rFonts w:asciiTheme="majorHAnsi" w:eastAsia="Bookman Old Style" w:hAnsiTheme="majorHAnsi" w:cs="Bookman Old Style"/>
                <w:color w:val="000000"/>
              </w:rPr>
              <w:lastRenderedPageBreak/>
              <w:t xml:space="preserve">HA2 82 - </w:t>
            </w:r>
            <w:r w:rsidRPr="00F80308">
              <w:rPr>
                <w:rFonts w:asciiTheme="majorHAnsi" w:hAnsiTheme="majorHAnsi"/>
                <w:color w:val="000000"/>
              </w:rPr>
              <w:t xml:space="preserve">Picadas nos ouvidos, </w:t>
            </w:r>
            <w:r w:rsidRPr="00F80308">
              <w:rPr>
                <w:rFonts w:asciiTheme="majorHAnsi" w:hAnsiTheme="majorHAnsi"/>
                <w:color w:val="000000"/>
                <w:u w:val="single"/>
              </w:rPr>
              <w:t>como se o ar frio tivesse entrado nele</w:t>
            </w:r>
            <w:r w:rsidRPr="00F80308">
              <w:rPr>
                <w:rFonts w:asciiTheme="majorHAnsi" w:hAnsiTheme="majorHAnsi"/>
                <w:color w:val="000000"/>
              </w:rPr>
              <w:t>. </w:t>
            </w:r>
          </w:p>
          <w:p w:rsidR="00B91C00" w:rsidRPr="00F80308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F80308">
              <w:rPr>
                <w:rFonts w:asciiTheme="majorHAnsi" w:hAnsiTheme="majorHAnsi"/>
                <w:color w:val="000000"/>
              </w:rPr>
              <w:t>HA2 174 - Dores no abdome, assim como costumam vir em tempo frio e húmido.</w:t>
            </w:r>
          </w:p>
          <w:p w:rsidR="00B91C00" w:rsidRPr="00F80308" w:rsidRDefault="00B91C00" w:rsidP="00B91C00">
            <w:pPr>
              <w:spacing w:line="240" w:lineRule="auto"/>
              <w:rPr>
                <w:rFonts w:asciiTheme="majorHAnsi" w:eastAsia="Bookman Old Style" w:hAnsiTheme="majorHAnsi" w:cs="Bookman Old Style"/>
                <w:b/>
              </w:rPr>
            </w:pPr>
            <w:r w:rsidRPr="00F80308">
              <w:rPr>
                <w:rFonts w:asciiTheme="majorHAnsi" w:hAnsiTheme="majorHAnsi"/>
              </w:rPr>
              <w:t xml:space="preserve">AL 99 - </w:t>
            </w:r>
            <w:r w:rsidRPr="00F80308">
              <w:rPr>
                <w:rFonts w:asciiTheme="majorHAnsi" w:hAnsiTheme="majorHAnsi"/>
                <w:color w:val="000000"/>
              </w:rPr>
              <w:t xml:space="preserve">Picadas nos ouvidos, </w:t>
            </w:r>
            <w:r w:rsidRPr="00F80308">
              <w:rPr>
                <w:rFonts w:asciiTheme="majorHAnsi" w:hAnsiTheme="majorHAnsi"/>
                <w:color w:val="000000"/>
                <w:u w:val="single"/>
              </w:rPr>
              <w:t>como se o ar frio estivesse neles</w:t>
            </w:r>
            <w:r w:rsidRPr="00F80308">
              <w:rPr>
                <w:rFonts w:asciiTheme="majorHAnsi" w:hAnsiTheme="majorHAnsi"/>
                <w:color w:val="000000"/>
              </w:rPr>
              <w:t>.</w:t>
            </w:r>
          </w:p>
          <w:p w:rsidR="00B91C00" w:rsidRPr="00F80308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F80308">
              <w:rPr>
                <w:rFonts w:asciiTheme="majorHAnsi" w:hAnsiTheme="majorHAnsi"/>
                <w:bCs/>
              </w:rPr>
              <w:t>HE - Congestionamento na cabeça, zumbido nos ouvidos, audição monótona; por molhar os pés.</w:t>
            </w:r>
          </w:p>
          <w:p w:rsidR="00B91C00" w:rsidRPr="00F80308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F80308">
              <w:rPr>
                <w:rFonts w:asciiTheme="majorHAnsi" w:hAnsiTheme="majorHAnsi"/>
                <w:bCs/>
              </w:rPr>
              <w:t>HE – Catarro e dores de cabeça reumáticas, &lt; em tempo úmido e frio.</w:t>
            </w:r>
          </w:p>
          <w:p w:rsidR="00B91C00" w:rsidRPr="00F80308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F80308">
              <w:rPr>
                <w:rFonts w:asciiTheme="majorHAnsi" w:hAnsiTheme="majorHAnsi"/>
                <w:bCs/>
              </w:rPr>
              <w:t>HE - A língua e as mandíbulas tornam-se paralíticas, se o ar frio ou a água o arrepia.</w:t>
            </w:r>
          </w:p>
          <w:p w:rsidR="00B91C00" w:rsidRPr="00F80308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F80308">
              <w:rPr>
                <w:rFonts w:asciiTheme="majorHAnsi" w:hAnsiTheme="majorHAnsi"/>
                <w:bCs/>
              </w:rPr>
              <w:t>HE - Língua paralisada do frio.</w:t>
            </w:r>
          </w:p>
          <w:p w:rsidR="00B91C00" w:rsidRPr="00F80308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</w:p>
          <w:p w:rsidR="00B91C00" w:rsidRPr="00F80308" w:rsidRDefault="00B91C00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F80308">
              <w:rPr>
                <w:rFonts w:asciiTheme="majorHAnsi" w:hAnsiTheme="majorHAnsi"/>
                <w:b/>
                <w:bCs/>
              </w:rPr>
              <w:t xml:space="preserve">KENT </w:t>
            </w:r>
            <w:r w:rsidRPr="00F80308">
              <w:rPr>
                <w:rFonts w:asciiTheme="majorHAnsi" w:hAnsiTheme="majorHAnsi"/>
                <w:bCs/>
              </w:rPr>
              <w:t xml:space="preserve">- Modalidades: O paciente </w:t>
            </w:r>
            <w:r w:rsidRPr="00F80308">
              <w:rPr>
                <w:rFonts w:asciiTheme="majorHAnsi" w:hAnsiTheme="majorHAnsi"/>
                <w:bCs/>
                <w:i/>
              </w:rPr>
              <w:t>Dulcamara</w:t>
            </w:r>
            <w:r w:rsidRPr="00F80308">
              <w:rPr>
                <w:rFonts w:asciiTheme="majorHAnsi" w:hAnsiTheme="majorHAnsi"/>
                <w:bCs/>
              </w:rPr>
              <w:t xml:space="preserve"> é perturbado por cada mudança no clima, de quente a frio, de seco a úmido, e de resfriar repentinamente o corpo enquanto transpira. Ele é melhorado com o tempo seco e regular; o frio e a umidade agravam todas as condições. Ele está pior à noite e à noite e durante o descanso.</w:t>
            </w:r>
            <w:r w:rsidR="00A94679" w:rsidRPr="00A94679">
              <w:rPr>
                <w:rFonts w:asciiTheme="majorHAnsi" w:hAnsiTheme="majorHAnsi"/>
              </w:rPr>
              <w:t xml:space="preserve"> </w:t>
            </w:r>
            <w:r w:rsidR="00A94679">
              <w:rPr>
                <w:rFonts w:asciiTheme="majorHAnsi" w:hAnsiTheme="majorHAnsi"/>
              </w:rPr>
              <w:t>R</w:t>
            </w:r>
            <w:r w:rsidR="00A94679" w:rsidRPr="00A94679">
              <w:rPr>
                <w:rFonts w:asciiTheme="majorHAnsi" w:hAnsiTheme="majorHAnsi"/>
              </w:rPr>
              <w:t xml:space="preserve">ecomenda o seu uso em pomada, unguento e compressas - como calmante sobre úlceras e chagas. As úlceras de </w:t>
            </w:r>
            <w:r w:rsidR="00A94679" w:rsidRPr="00A94679">
              <w:rPr>
                <w:rFonts w:asciiTheme="majorHAnsi" w:hAnsiTheme="majorHAnsi"/>
                <w:i/>
              </w:rPr>
              <w:t>Dulcamara</w:t>
            </w:r>
            <w:r w:rsidR="00A94679" w:rsidRPr="00A94679">
              <w:rPr>
                <w:rFonts w:asciiTheme="majorHAnsi" w:hAnsiTheme="majorHAnsi"/>
              </w:rPr>
              <w:t xml:space="preserve"> se caracterizam por pequenas vesículas como as do herpes, sangram e se abrem tornando-se fagedêmicas (que corroem), podendo atingir o osso subjacente</w:t>
            </w:r>
            <w:r w:rsidR="00A94679">
              <w:rPr>
                <w:rFonts w:asciiTheme="majorHAnsi" w:hAnsiTheme="majorHAnsi"/>
              </w:rPr>
              <w:t>.</w:t>
            </w:r>
          </w:p>
          <w:p w:rsidR="00A94679" w:rsidRDefault="00A94679" w:rsidP="00B91C00">
            <w:pPr>
              <w:spacing w:line="240" w:lineRule="auto"/>
              <w:rPr>
                <w:rFonts w:asciiTheme="majorHAnsi" w:hAnsiTheme="majorHAnsi"/>
                <w:bCs/>
              </w:rPr>
            </w:pPr>
          </w:p>
          <w:p w:rsidR="00B91C00" w:rsidRPr="00F80308" w:rsidRDefault="00A94679" w:rsidP="00B91C00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A94679">
              <w:rPr>
                <w:rFonts w:asciiTheme="majorHAnsi" w:hAnsiTheme="majorHAnsi"/>
                <w:b/>
              </w:rPr>
              <w:t>Kent</w:t>
            </w:r>
            <w:r w:rsidRPr="00A9467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-</w:t>
            </w:r>
            <w:r w:rsidR="00B91C00" w:rsidRPr="00F80308">
              <w:rPr>
                <w:rFonts w:asciiTheme="majorHAnsi" w:hAnsiTheme="majorHAnsi"/>
                <w:bCs/>
              </w:rPr>
              <w:t xml:space="preserve">Existe outro sintoma de </w:t>
            </w:r>
            <w:r w:rsidR="00B91C00" w:rsidRPr="00F80308">
              <w:rPr>
                <w:rFonts w:asciiTheme="majorHAnsi" w:hAnsiTheme="majorHAnsi"/>
                <w:bCs/>
                <w:i/>
              </w:rPr>
              <w:t>Dulcamara</w:t>
            </w:r>
            <w:r w:rsidR="00B91C00" w:rsidRPr="00F80308">
              <w:rPr>
                <w:rFonts w:asciiTheme="majorHAnsi" w:hAnsiTheme="majorHAnsi"/>
                <w:bCs/>
              </w:rPr>
              <w:t xml:space="preserve"> que muitas vezes se expressa repentinamente em meio a muitos outros sintomas. Depois de caçar muito, o paciente vai dizer: "</w:t>
            </w:r>
            <w:r w:rsidR="00B91C00" w:rsidRPr="00A94679">
              <w:rPr>
                <w:rFonts w:asciiTheme="majorHAnsi" w:hAnsiTheme="majorHAnsi"/>
                <w:bCs/>
                <w:i/>
              </w:rPr>
              <w:t>Doutor, se eu ficar com frio, tenho que correr para urinar; se eu entrar em um lugar frio, tenho que ir para as fezes, ou para urinar</w:t>
            </w:r>
            <w:r w:rsidR="00B91C00" w:rsidRPr="00F80308">
              <w:rPr>
                <w:rFonts w:asciiTheme="majorHAnsi" w:hAnsiTheme="majorHAnsi"/>
                <w:bCs/>
              </w:rPr>
              <w:t>".</w:t>
            </w:r>
          </w:p>
          <w:p w:rsidR="00B91C00" w:rsidRDefault="00B91C00" w:rsidP="00A94679">
            <w:pPr>
              <w:spacing w:line="240" w:lineRule="auto"/>
              <w:rPr>
                <w:rFonts w:asciiTheme="majorHAnsi" w:hAnsiTheme="majorHAnsi"/>
              </w:rPr>
            </w:pPr>
          </w:p>
          <w:p w:rsidR="00A94679" w:rsidRPr="00A94679" w:rsidRDefault="00A94679" w:rsidP="00A94679">
            <w:pPr>
              <w:spacing w:line="240" w:lineRule="auto"/>
              <w:rPr>
                <w:rFonts w:asciiTheme="majorHAnsi" w:hAnsiTheme="majorHAnsi"/>
              </w:rPr>
            </w:pPr>
            <w:r w:rsidRPr="00A94679">
              <w:rPr>
                <w:rFonts w:asciiTheme="majorHAnsi" w:hAnsiTheme="majorHAnsi"/>
              </w:rPr>
              <w:t>Atualmente</w:t>
            </w:r>
            <w:r>
              <w:rPr>
                <w:rFonts w:asciiTheme="majorHAnsi" w:hAnsiTheme="majorHAnsi"/>
              </w:rPr>
              <w:t>,</w:t>
            </w:r>
            <w:r w:rsidRPr="00A94679">
              <w:rPr>
                <w:rFonts w:asciiTheme="majorHAnsi" w:hAnsiTheme="majorHAnsi"/>
              </w:rPr>
              <w:t xml:space="preserve"> </w:t>
            </w:r>
            <w:r w:rsidRPr="00A94679">
              <w:rPr>
                <w:rFonts w:asciiTheme="majorHAnsi" w:hAnsiTheme="majorHAnsi"/>
                <w:i/>
              </w:rPr>
              <w:t>Dulcamara</w:t>
            </w:r>
            <w:r w:rsidRPr="00A94679">
              <w:rPr>
                <w:rFonts w:asciiTheme="majorHAnsi" w:hAnsiTheme="majorHAnsi"/>
              </w:rPr>
              <w:t xml:space="preserve"> figura nos formulários como diurético, depurativo e sudorífico.</w:t>
            </w:r>
          </w:p>
          <w:p w:rsidR="00A94679" w:rsidRDefault="00A94679" w:rsidP="00A94679">
            <w:pPr>
              <w:spacing w:line="240" w:lineRule="auto"/>
              <w:rPr>
                <w:rFonts w:asciiTheme="majorHAnsi" w:hAnsiTheme="majorHAnsi"/>
                <w:b/>
              </w:rPr>
            </w:pPr>
          </w:p>
          <w:p w:rsidR="00507DE6" w:rsidRPr="008C7F95" w:rsidRDefault="00507DE6" w:rsidP="00A94679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="Cambria" w:eastAsia="Bookman Old Style" w:hAnsi="Cambria" w:cs="Bookman Old Style"/>
              </w:rPr>
              <w:t>A criança</w:t>
            </w:r>
            <w:r w:rsidRPr="00083995">
              <w:rPr>
                <w:rFonts w:ascii="Cambria" w:eastAsia="Bookman Old Style" w:hAnsi="Cambria" w:cs="Bookman Old Style"/>
              </w:rPr>
              <w:t xml:space="preserve"> tem insônia, sono inquieto, não dorme tranquil</w:t>
            </w:r>
            <w:r>
              <w:rPr>
                <w:rFonts w:ascii="Cambria" w:eastAsia="Bookman Old Style" w:hAnsi="Cambria" w:cs="Bookman Old Style"/>
              </w:rPr>
              <w:t>a</w:t>
            </w:r>
            <w:r w:rsidRPr="00083995">
              <w:rPr>
                <w:rFonts w:ascii="Cambria" w:eastAsia="Bookman Old Style" w:hAnsi="Cambria" w:cs="Bookman Old Style"/>
              </w:rPr>
              <w:t>, a mãe relata que transpira muito durante o sono. Não come bem, e a mãe reclama que ela começa a comer e recusa na terceira colher. Ela pede, mas desiste em seguida. Ela começa a comer, mas rejeita no momento seguinte. Parece um docinho, mas é amarg</w:t>
            </w:r>
            <w:r>
              <w:rPr>
                <w:rFonts w:ascii="Cambria" w:eastAsia="Bookman Old Style" w:hAnsi="Cambria" w:cs="Bookman Old Style"/>
              </w:rPr>
              <w:t>a e azeda</w:t>
            </w:r>
            <w:r w:rsidRPr="00083995">
              <w:rPr>
                <w:rFonts w:ascii="Cambria" w:eastAsia="Bookman Old Style" w:hAnsi="Cambria" w:cs="Bookman Old Style"/>
              </w:rPr>
              <w:t xml:space="preserve"> feito limão. Quando se brinca com ela, mostra-se insensível, um olhar desconfiado e um pouco sem emoção. Essa criança é calorenta na febre, transpira muito durante uma friagem, é sensível ao frio e logo apresenta coriza, obstrução de vias aéreas superiores, perda de apetite, dores de cabeça. Eczematoso, prurido do couro cabeludo, sensível ao frio, sono inquieto, sudorético na cama, quando começa a dormir acorda chorando. Tem fome, mas não come o suficiente. </w:t>
            </w:r>
            <w:r w:rsidRPr="003305E6">
              <w:rPr>
                <w:rFonts w:ascii="Cambria" w:eastAsia="Bookman Old Style" w:hAnsi="Cambria" w:cs="Bookman Old Style"/>
                <w:u w:val="single"/>
              </w:rPr>
              <w:t>Poderíamos pensar num arquétipo de criança autista, que bloqueia o sensório, perda de comunicação com o mundo ao seu redor</w:t>
            </w:r>
            <w:r w:rsidRPr="00083995">
              <w:rPr>
                <w:rFonts w:ascii="Cambria" w:eastAsia="Bookman Old Style" w:hAnsi="Cambria" w:cs="Bookman Old Style"/>
              </w:rPr>
              <w:t>.</w:t>
            </w:r>
          </w:p>
        </w:tc>
      </w:tr>
    </w:tbl>
    <w:p w:rsidR="00F8489B" w:rsidRPr="008C7F95" w:rsidRDefault="00F8489B" w:rsidP="00252C71">
      <w:pPr>
        <w:rPr>
          <w:rFonts w:asciiTheme="majorHAnsi" w:hAnsiTheme="majorHAnsi"/>
        </w:rPr>
      </w:pPr>
    </w:p>
    <w:sectPr w:rsidR="00F8489B" w:rsidRPr="008C7F95" w:rsidSect="00144664">
      <w:headerReference w:type="default" r:id="rId10"/>
      <w:footerReference w:type="default" r:id="rId11"/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D3" w:rsidRDefault="00521BD3" w:rsidP="000B7FAB">
      <w:pPr>
        <w:spacing w:line="240" w:lineRule="auto"/>
      </w:pPr>
      <w:r>
        <w:separator/>
      </w:r>
    </w:p>
  </w:endnote>
  <w:endnote w:type="continuationSeparator" w:id="0">
    <w:p w:rsidR="00521BD3" w:rsidRDefault="00521BD3" w:rsidP="000B7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D1" w:rsidRPr="00D74EA1" w:rsidRDefault="00521BD3" w:rsidP="00956755">
    <w:pPr>
      <w:pStyle w:val="Rodap"/>
      <w:jc w:val="both"/>
      <w:rPr>
        <w:rFonts w:ascii="Cambria" w:hAnsi="Cambria"/>
      </w:rPr>
    </w:pPr>
    <w:hyperlink r:id="rId1" w:history="1">
      <w:r w:rsidR="00EA5C3C" w:rsidRPr="00454EE1">
        <w:rPr>
          <w:rStyle w:val="Hyperlink"/>
          <w:rFonts w:ascii="Cambria" w:hAnsi="Cambria"/>
        </w:rPr>
        <w:t>WWW.GEMASI.ONG.BR</w:t>
      </w:r>
    </w:hyperlink>
    <w:r w:rsidR="00A514BC">
      <w:rPr>
        <w:rFonts w:ascii="Cambria" w:hAnsi="Cambria"/>
      </w:rPr>
      <w:t xml:space="preserve">   </w:t>
    </w:r>
    <w:r w:rsidR="00A514BC">
      <w:rPr>
        <w:rFonts w:ascii="Cambria" w:hAnsi="Cambria"/>
      </w:rPr>
      <w:tab/>
    </w:r>
    <w:r w:rsidR="00A514BC">
      <w:rPr>
        <w:rFonts w:ascii="Cambria" w:hAnsi="Cambria"/>
      </w:rPr>
      <w:tab/>
    </w:r>
    <w:r w:rsidR="00AE75D1">
      <w:rPr>
        <w:rFonts w:ascii="Cambria" w:hAnsi="Cambria"/>
      </w:rPr>
      <w:tab/>
    </w:r>
    <w:r w:rsidR="00AE75D1" w:rsidRPr="00C10474">
      <w:t xml:space="preserve">Página </w:t>
    </w:r>
    <w:r w:rsidR="001F2412">
      <w:fldChar w:fldCharType="begin"/>
    </w:r>
    <w:r w:rsidR="001F2412">
      <w:instrText>PAGE   \* MERGEFORMAT</w:instrText>
    </w:r>
    <w:r w:rsidR="001F2412">
      <w:fldChar w:fldCharType="separate"/>
    </w:r>
    <w:r w:rsidR="000B6C97">
      <w:rPr>
        <w:noProof/>
      </w:rPr>
      <w:t>8</w:t>
    </w:r>
    <w:r w:rsidR="001F2412">
      <w:rPr>
        <w:noProof/>
      </w:rPr>
      <w:fldChar w:fldCharType="end"/>
    </w:r>
  </w:p>
  <w:p w:rsidR="00AE75D1" w:rsidRDefault="00AE75D1" w:rsidP="00AE75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D3" w:rsidRDefault="00521BD3" w:rsidP="000B7FAB">
      <w:pPr>
        <w:spacing w:line="240" w:lineRule="auto"/>
      </w:pPr>
      <w:r>
        <w:separator/>
      </w:r>
    </w:p>
  </w:footnote>
  <w:footnote w:type="continuationSeparator" w:id="0">
    <w:p w:rsidR="00521BD3" w:rsidRDefault="00521BD3" w:rsidP="000B7FAB">
      <w:pPr>
        <w:spacing w:line="240" w:lineRule="auto"/>
      </w:pPr>
      <w:r>
        <w:continuationSeparator/>
      </w:r>
    </w:p>
  </w:footnote>
  <w:footnote w:id="1">
    <w:p w:rsidR="00B91C00" w:rsidRDefault="00B91C00">
      <w:pPr>
        <w:pStyle w:val="Textodenotaderodap"/>
      </w:pPr>
      <w:r>
        <w:rPr>
          <w:rStyle w:val="Refdenotaderodap"/>
        </w:rPr>
        <w:footnoteRef/>
      </w:r>
      <w:r>
        <w:t xml:space="preserve"> Retenção urinária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17" w:rsidRPr="00F5678F" w:rsidRDefault="009D2417" w:rsidP="009D2417">
    <w:pPr>
      <w:pStyle w:val="Cabealho"/>
      <w:tabs>
        <w:tab w:val="clear" w:pos="4252"/>
        <w:tab w:val="clear" w:pos="8504"/>
        <w:tab w:val="right" w:pos="10206"/>
      </w:tabs>
      <w:rPr>
        <w:rFonts w:asciiTheme="majorHAnsi" w:hAnsiTheme="majorHAnsi"/>
        <w:b/>
      </w:rPr>
    </w:pPr>
    <w:r w:rsidRPr="0071690F">
      <w:rPr>
        <w:rFonts w:asciiTheme="majorHAnsi" w:hAnsiTheme="majorHAnsi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E64F8C9" wp14:editId="32A925B1">
          <wp:simplePos x="0" y="0"/>
          <wp:positionH relativeFrom="margin">
            <wp:posOffset>295275</wp:posOffset>
          </wp:positionH>
          <wp:positionV relativeFrom="margin">
            <wp:posOffset>-1122680</wp:posOffset>
          </wp:positionV>
          <wp:extent cx="1085850" cy="1046480"/>
          <wp:effectExtent l="0" t="0" r="0" b="1270"/>
          <wp:wrapSquare wrapText="bothSides"/>
          <wp:docPr id="1026" name="Picture 2" descr="D:\GEMASI\1 - Site\Logos GEMASI\Log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:\GEMASI\1 - Site\Logos GEMASI\Logo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800" b="100000" l="0" r="100000">
                                <a14:foregroundMark x1="15681" y1="26133" x2="15681" y2="26133"/>
                                <a14:foregroundMark x1="14910" y1="24533" x2="14910" y2="24533"/>
                                <a14:foregroundMark x1="16710" y1="20800" x2="16710" y2="20800"/>
                                <a14:foregroundMark x1="17481" y1="20267" x2="17481" y2="20267"/>
                                <a14:foregroundMark x1="19280" y1="18400" x2="19280" y2="18400"/>
                                <a14:foregroundMark x1="21080" y1="17600" x2="22108" y2="17333"/>
                                <a14:foregroundMark x1="23393" y1="16533" x2="23393" y2="16533"/>
                                <a14:foregroundMark x1="24165" y1="15733" x2="24165" y2="15733"/>
                                <a14:foregroundMark x1="27763" y1="13867" x2="29306" y2="12800"/>
                                <a14:foregroundMark x1="30848" y1="10933" x2="30848" y2="10933"/>
                                <a14:foregroundMark x1="34961" y1="8000" x2="34961" y2="8000"/>
                                <a14:foregroundMark x1="36761" y1="6400" x2="36761" y2="6400"/>
                                <a14:foregroundMark x1="43445" y1="5333" x2="43445" y2="5333"/>
                                <a14:foregroundMark x1="43959" y1="5067" x2="43959" y2="5067"/>
                                <a14:foregroundMark x1="39846" y1="8267" x2="39846" y2="8267"/>
                                <a14:foregroundMark x1="40360" y1="8800" x2="43188" y2="7467"/>
                                <a14:foregroundMark x1="46272" y1="5333" x2="46272" y2="5333"/>
                                <a14:foregroundMark x1="48843" y1="5333" x2="48843" y2="5333"/>
                                <a14:foregroundMark x1="50900" y1="5600" x2="50900" y2="5600"/>
                                <a14:foregroundMark x1="52699" y1="6400" x2="54499" y2="7200"/>
                                <a14:foregroundMark x1="56812" y1="7467" x2="56812" y2="7467"/>
                                <a14:foregroundMark x1="60411" y1="8000" x2="60411" y2="8000"/>
                                <a14:foregroundMark x1="60925" y1="7467" x2="60925" y2="7467"/>
                                <a14:foregroundMark x1="59126" y1="5067" x2="59126" y2="5067"/>
                                <a14:foregroundMark x1="59640" y1="4533" x2="59640" y2="4533"/>
                                <a14:foregroundMark x1="63496" y1="5600" x2="63496" y2="5600"/>
                                <a14:foregroundMark x1="64524" y1="6933" x2="66067" y2="8000"/>
                                <a14:foregroundMark x1="67095" y1="9067" x2="69152" y2="10933"/>
                                <a14:foregroundMark x1="69666" y1="11733" x2="71465" y2="12267"/>
                                <a14:foregroundMark x1="71722" y1="12267" x2="73522" y2="13067"/>
                                <a14:foregroundMark x1="74293" y1="13600" x2="75321" y2="13867"/>
                                <a14:foregroundMark x1="76864" y1="14933" x2="80977" y2="16533"/>
                                <a14:foregroundMark x1="80977" y1="16533" x2="82005" y2="18933"/>
                                <a14:foregroundMark x1="81491" y1="20533" x2="81491" y2="20533"/>
                                <a14:foregroundMark x1="81748" y1="21333" x2="81748" y2="21333"/>
                                <a14:foregroundMark x1="82519" y1="21333" x2="86118" y2="24000"/>
                                <a14:foregroundMark x1="86118" y1="24000" x2="86118" y2="24000"/>
                                <a14:foregroundMark x1="86375" y1="24267" x2="86375" y2="24267"/>
                                <a14:foregroundMark x1="86375" y1="24267" x2="89974" y2="26400"/>
                                <a14:foregroundMark x1="89974" y1="26400" x2="91517" y2="28800"/>
                                <a14:foregroundMark x1="91517" y1="29067" x2="91774" y2="32533"/>
                                <a14:foregroundMark x1="93573" y1="34400" x2="94602" y2="36533"/>
                                <a14:foregroundMark x1="95373" y1="39467" x2="95373" y2="39467"/>
                                <a14:foregroundMark x1="95116" y1="42933" x2="93830" y2="44533"/>
                                <a14:foregroundMark x1="92545" y1="46133" x2="92545" y2="46133"/>
                                <a14:foregroundMark x1="92545" y1="46133" x2="93573" y2="49867"/>
                                <a14:foregroundMark x1="93573" y1="50933" x2="93573" y2="50933"/>
                                <a14:foregroundMark x1="93830" y1="53067" x2="93830" y2="53067"/>
                                <a14:foregroundMark x1="94602" y1="54400" x2="95116" y2="55467"/>
                                <a14:foregroundMark x1="95116" y1="56267" x2="95116" y2="56267"/>
                                <a14:foregroundMark x1="95116" y1="56800" x2="95116" y2="56800"/>
                                <a14:foregroundMark x1="93316" y1="59467" x2="93316" y2="59467"/>
                                <a14:foregroundMark x1="93316" y1="60000" x2="93316" y2="60000"/>
                                <a14:foregroundMark x1="92802" y1="60533" x2="92802" y2="60533"/>
                                <a14:foregroundMark x1="92545" y1="62400" x2="92545" y2="63467"/>
                                <a14:foregroundMark x1="92545" y1="64000" x2="92802" y2="65067"/>
                                <a14:foregroundMark x1="92802" y1="66667" x2="93316" y2="68800"/>
                                <a14:foregroundMark x1="93316" y1="69067" x2="93316" y2="69067"/>
                                <a14:foregroundMark x1="92031" y1="71467" x2="92031" y2="71467"/>
                                <a14:foregroundMark x1="92031" y1="71467" x2="92031" y2="71467"/>
                                <a14:foregroundMark x1="91003" y1="69600" x2="91003" y2="69600"/>
                                <a14:foregroundMark x1="88946" y1="66667" x2="88946" y2="66667"/>
                                <a14:foregroundMark x1="88432" y1="66133" x2="88432" y2="66133"/>
                                <a14:foregroundMark x1="86375" y1="68800" x2="86375" y2="68800"/>
                                <a14:foregroundMark x1="86889" y1="69867" x2="86889" y2="69867"/>
                                <a14:foregroundMark x1="87404" y1="70667" x2="87404" y2="70667"/>
                                <a14:foregroundMark x1="87147" y1="73600" x2="87147" y2="73600"/>
                                <a14:foregroundMark x1="86375" y1="75200" x2="86375" y2="75200"/>
                                <a14:foregroundMark x1="86375" y1="75200" x2="86375" y2="75200"/>
                                <a14:foregroundMark x1="86375" y1="75733" x2="86375" y2="75733"/>
                                <a14:foregroundMark x1="86889" y1="76267" x2="86889" y2="76267"/>
                                <a14:foregroundMark x1="86118" y1="77600" x2="86118" y2="77600"/>
                                <a14:foregroundMark x1="86375" y1="77600" x2="86375" y2="77600"/>
                                <a14:foregroundMark x1="86889" y1="77600" x2="86889" y2="77600"/>
                                <a14:foregroundMark x1="84319" y1="78400" x2="84319" y2="78400"/>
                                <a14:foregroundMark x1="83805" y1="78667" x2="83805" y2="78667"/>
                                <a14:foregroundMark x1="82776" y1="79467" x2="82776" y2="79467"/>
                                <a14:foregroundMark x1="79692" y1="81867" x2="75064" y2="86667"/>
                                <a14:foregroundMark x1="74550" y1="86667" x2="74550" y2="86667"/>
                                <a14:foregroundMark x1="74550" y1="86667" x2="74550" y2="86667"/>
                                <a14:foregroundMark x1="70951" y1="87200" x2="70951" y2="87200"/>
                                <a14:foregroundMark x1="70951" y1="86933" x2="70951" y2="86933"/>
                                <a14:foregroundMark x1="69152" y1="88800" x2="69152" y2="88800"/>
                                <a14:foregroundMark x1="68123" y1="89600" x2="66324" y2="90933"/>
                                <a14:foregroundMark x1="63753" y1="91733" x2="63753" y2="91733"/>
                                <a14:foregroundMark x1="59897" y1="94133" x2="59897" y2="94133"/>
                                <a14:foregroundMark x1="58612" y1="94400" x2="60925" y2="94400"/>
                                <a14:foregroundMark x1="62211" y1="94400" x2="66067" y2="92800"/>
                                <a14:foregroundMark x1="68895" y1="88533" x2="73265" y2="87733"/>
                                <a14:foregroundMark x1="75064" y1="86933" x2="75064" y2="86933"/>
                                <a14:foregroundMark x1="78149" y1="84000" x2="81491" y2="81867"/>
                                <a14:foregroundMark x1="81491" y1="81333" x2="81491" y2="81333"/>
                                <a14:foregroundMark x1="60668" y1="94667" x2="60668" y2="94667"/>
                                <a14:foregroundMark x1="59126" y1="94667" x2="57326" y2="95200"/>
                                <a14:foregroundMark x1="55270" y1="95200" x2="55270" y2="95200"/>
                                <a14:foregroundMark x1="55270" y1="95200" x2="55270" y2="95200"/>
                                <a14:foregroundMark x1="52442" y1="95200" x2="52442" y2="95200"/>
                                <a14:foregroundMark x1="45244" y1="92800" x2="45244" y2="92800"/>
                                <a14:foregroundMark x1="42159" y1="93600" x2="42159" y2="93600"/>
                                <a14:foregroundMark x1="39846" y1="94133" x2="39846" y2="94133"/>
                                <a14:foregroundMark x1="37018" y1="93333" x2="37018" y2="93333"/>
                                <a14:foregroundMark x1="35219" y1="90400" x2="35219" y2="90400"/>
                                <a14:foregroundMark x1="34447" y1="89867" x2="34447" y2="89867"/>
                                <a14:foregroundMark x1="31362" y1="90667" x2="31362" y2="90667"/>
                                <a14:foregroundMark x1="29563" y1="89867" x2="29563" y2="89867"/>
                                <a14:foregroundMark x1="28021" y1="86933" x2="29820" y2="84267"/>
                                <a14:foregroundMark x1="25193" y1="84800" x2="25193" y2="84800"/>
                                <a14:foregroundMark x1="23136" y1="83733" x2="23136" y2="83733"/>
                                <a14:foregroundMark x1="20566" y1="84800" x2="21337" y2="83733"/>
                                <a14:foregroundMark x1="19280" y1="81333" x2="19280" y2="81333"/>
                                <a14:foregroundMark x1="15681" y1="80267" x2="15681" y2="80267"/>
                                <a14:foregroundMark x1="15681" y1="77333" x2="15681" y2="77333"/>
                                <a14:foregroundMark x1="14396" y1="77067" x2="14910" y2="75733"/>
                                <a14:foregroundMark x1="12339" y1="75733" x2="12339" y2="75733"/>
                                <a14:foregroundMark x1="8740" y1="72533" x2="8740" y2="72533"/>
                                <a14:foregroundMark x1="8740" y1="71733" x2="9254" y2="70133"/>
                                <a14:foregroundMark x1="9769" y1="66133" x2="9769" y2="66133"/>
                                <a14:foregroundMark x1="10540" y1="65333" x2="10540" y2="65333"/>
                                <a14:foregroundMark x1="7969" y1="61333" x2="7969" y2="61333"/>
                                <a14:foregroundMark x1="8483" y1="60533" x2="8483" y2="60533"/>
                                <a14:foregroundMark x1="6941" y1="55467" x2="6941" y2="54400"/>
                                <a14:foregroundMark x1="6684" y1="53867" x2="6684" y2="53867"/>
                                <a14:foregroundMark x1="6170" y1="51733" x2="6684" y2="50133"/>
                                <a14:foregroundMark x1="6684" y1="46133" x2="6684" y2="44533"/>
                                <a14:foregroundMark x1="8483" y1="37867" x2="8483" y2="37867"/>
                                <a14:foregroundMark x1="11054" y1="67733" x2="11054" y2="67733"/>
                                <a14:foregroundMark x1="11054" y1="66933" x2="11054" y2="66933"/>
                                <a14:foregroundMark x1="18766" y1="12000" x2="18766" y2="12000"/>
                                <a14:foregroundMark x1="20308" y1="10933" x2="22622" y2="10400"/>
                                <a14:foregroundMark x1="23393" y1="10133" x2="24422" y2="10133"/>
                                <a14:foregroundMark x1="25707" y1="9867" x2="28792" y2="9067"/>
                                <a14:foregroundMark x1="29820" y1="8800" x2="30334" y2="7467"/>
                                <a14:foregroundMark x1="30848" y1="6933" x2="29306" y2="6400"/>
                                <a14:foregroundMark x1="28021" y1="6133" x2="28021" y2="6133"/>
                                <a14:foregroundMark x1="26221" y1="6933" x2="26221" y2="6933"/>
                                <a14:foregroundMark x1="35990" y1="2667" x2="35990" y2="2667"/>
                                <a14:foregroundMark x1="31620" y1="5067" x2="33162" y2="5067"/>
                                <a14:foregroundMark x1="33419" y1="5067" x2="37532" y2="4533"/>
                                <a14:foregroundMark x1="37532" y1="4533" x2="41388" y2="4267"/>
                                <a14:foregroundMark x1="41645" y1="4267" x2="43188" y2="3733"/>
                                <a14:foregroundMark x1="43445" y1="3733" x2="45244" y2="2400"/>
                                <a14:foregroundMark x1="47301" y1="1600" x2="47301" y2="1600"/>
                                <a14:foregroundMark x1="47301" y1="1600" x2="50386" y2="1333"/>
                                <a14:foregroundMark x1="55270" y1="2400" x2="55270" y2="2400"/>
                                <a14:foregroundMark x1="56041" y1="2667" x2="56041" y2="2667"/>
                                <a14:foregroundMark x1="23907" y1="17333" x2="23907" y2="17333"/>
                                <a14:foregroundMark x1="23907" y1="17333" x2="23907" y2="17333"/>
                                <a14:foregroundMark x1="23393" y1="17333" x2="23393" y2="17333"/>
                                <a14:foregroundMark x1="23393" y1="17333" x2="23393" y2="17333"/>
                                <a14:foregroundMark x1="20566" y1="15733" x2="21337" y2="14133"/>
                                <a14:foregroundMark x1="85347" y1="28800" x2="85347" y2="28800"/>
                                <a14:foregroundMark x1="83548" y1="25067" x2="83548" y2="25067"/>
                                <a14:foregroundMark x1="83548" y1="24267" x2="87404" y2="29333"/>
                                <a14:foregroundMark x1="88175" y1="30133" x2="88175" y2="30133"/>
                                <a14:foregroundMark x1="87918" y1="30933" x2="87918" y2="30933"/>
                                <a14:foregroundMark x1="87918" y1="31733" x2="87918" y2="31733"/>
                                <a14:foregroundMark x1="87404" y1="31733" x2="88946" y2="33867"/>
                                <a14:foregroundMark x1="88946" y1="33867" x2="89717" y2="35733"/>
                                <a14:foregroundMark x1="89974" y1="36800" x2="90231" y2="38667"/>
                                <a14:foregroundMark x1="90231" y1="39467" x2="90231" y2="39467"/>
                                <a14:foregroundMark x1="90746" y1="40267" x2="91517" y2="41600"/>
                                <a14:foregroundMark x1="91517" y1="41600" x2="91774" y2="43200"/>
                                <a14:foregroundMark x1="91774" y1="43200" x2="92545" y2="44267"/>
                                <a14:foregroundMark x1="92545" y1="45067" x2="92545" y2="48267"/>
                                <a14:foregroundMark x1="92031" y1="48267" x2="92031" y2="48267"/>
                                <a14:foregroundMark x1="92031" y1="51467" x2="92031" y2="53600"/>
                                <a14:foregroundMark x1="92031" y1="53867" x2="92031" y2="55467"/>
                                <a14:foregroundMark x1="92031" y1="55733" x2="92545" y2="56800"/>
                                <a14:foregroundMark x1="92545" y1="57333" x2="92545" y2="57333"/>
                                <a14:foregroundMark x1="97172" y1="52533" x2="97172" y2="52533"/>
                                <a14:foregroundMark x1="97172" y1="50133" x2="97172" y2="48800"/>
                                <a14:foregroundMark x1="97172" y1="46400" x2="97172" y2="46400"/>
                                <a14:foregroundMark x1="97172" y1="44267" x2="97172" y2="44267"/>
                                <a14:foregroundMark x1="96401" y1="40267" x2="96144" y2="39200"/>
                                <a14:foregroundMark x1="96144" y1="38400" x2="95630" y2="36533"/>
                                <a14:foregroundMark x1="94602" y1="34667" x2="93830" y2="33600"/>
                                <a14:foregroundMark x1="91774" y1="30933" x2="91774" y2="30933"/>
                                <a14:foregroundMark x1="91003" y1="29333" x2="91003" y2="29333"/>
                                <a14:foregroundMark x1="91003" y1="28267" x2="91003" y2="28267"/>
                                <a14:foregroundMark x1="92545" y1="29067" x2="93573" y2="29867"/>
                                <a14:foregroundMark x1="93830" y1="30133" x2="93316" y2="28267"/>
                                <a14:foregroundMark x1="92545" y1="25867" x2="92545" y2="25867"/>
                                <a14:foregroundMark x1="89974" y1="22667" x2="89974" y2="22667"/>
                                <a14:foregroundMark x1="89717" y1="22667" x2="89717" y2="22667"/>
                                <a14:foregroundMark x1="87147" y1="20267" x2="87147" y2="20267"/>
                                <a14:foregroundMark x1="86118" y1="17867" x2="86118" y2="17867"/>
                                <a14:foregroundMark x1="84576" y1="15733" x2="84576" y2="15733"/>
                                <a14:foregroundMark x1="84319" y1="15467" x2="84319" y2="15467"/>
                                <a14:foregroundMark x1="82776" y1="14667" x2="82776" y2="14667"/>
                                <a14:foregroundMark x1="80720" y1="13067" x2="80720" y2="13067"/>
                                <a14:foregroundMark x1="78663" y1="11200" x2="78663" y2="11200"/>
                                <a14:foregroundMark x1="78663" y1="10933" x2="78663" y2="10933"/>
                                <a14:foregroundMark x1="77121" y1="9333" x2="77121" y2="9333"/>
                                <a14:foregroundMark x1="76093" y1="9067" x2="76093" y2="9067"/>
                                <a14:foregroundMark x1="73522" y1="8000" x2="73522" y2="8000"/>
                                <a14:foregroundMark x1="73265" y1="7467" x2="73265" y2="7467"/>
                                <a14:foregroundMark x1="71465" y1="7200" x2="71465" y2="7200"/>
                                <a14:foregroundMark x1="70437" y1="5600" x2="70437" y2="5600"/>
                                <a14:foregroundMark x1="68895" y1="3733" x2="68895" y2="3733"/>
                                <a14:foregroundMark x1="67866" y1="3733" x2="67866" y2="3733"/>
                                <a14:foregroundMark x1="66838" y1="3733" x2="66838" y2="3733"/>
                                <a14:foregroundMark x1="65039" y1="3733" x2="65039" y2="3733"/>
                                <a14:foregroundMark x1="62725" y1="3200" x2="62725" y2="3200"/>
                                <a14:foregroundMark x1="62725" y1="3200" x2="62725" y2="3200"/>
                                <a14:foregroundMark x1="60668" y1="1867" x2="60668" y2="1867"/>
                                <a14:foregroundMark x1="57326" y1="1867" x2="57326" y2="1867"/>
                                <a14:foregroundMark x1="57326" y1="1867" x2="53985" y2="2400"/>
                                <a14:foregroundMark x1="52185" y1="2667" x2="48586" y2="1333"/>
                                <a14:foregroundMark x1="47044" y1="800" x2="47044" y2="800"/>
                                <a14:foregroundMark x1="44473" y1="1333" x2="44473" y2="1333"/>
                                <a14:foregroundMark x1="43188" y1="2400" x2="43188" y2="2400"/>
                                <a14:foregroundMark x1="42674" y1="2400" x2="42674" y2="2400"/>
                                <a14:foregroundMark x1="41645" y1="1333" x2="41645" y2="1333"/>
                                <a14:foregroundMark x1="39589" y1="800" x2="39589" y2="800"/>
                                <a14:foregroundMark x1="52442" y1="3467" x2="54242" y2="1867"/>
                                <a14:foregroundMark x1="37018" y1="9333" x2="37018" y2="9333"/>
                                <a14:foregroundMark x1="36247" y1="9333" x2="36247" y2="9333"/>
                                <a14:foregroundMark x1="34447" y1="10133" x2="34447" y2="10133"/>
                                <a14:foregroundMark x1="32134" y1="11200" x2="32134" y2="11200"/>
                                <a14:foregroundMark x1="28535" y1="13067" x2="28535" y2="13067"/>
                                <a14:foregroundMark x1="25964" y1="13067" x2="25964" y2="13067"/>
                                <a14:foregroundMark x1="23393" y1="14133" x2="23393" y2="14133"/>
                                <a14:foregroundMark x1="21594" y1="15733" x2="21594" y2="15733"/>
                                <a14:foregroundMark x1="21337" y1="15733" x2="21337" y2="15733"/>
                                <a14:foregroundMark x1="21337" y1="15733" x2="20308" y2="16000"/>
                                <a14:foregroundMark x1="17995" y1="16800" x2="17995" y2="16800"/>
                                <a14:foregroundMark x1="17481" y1="17333" x2="17481" y2="17333"/>
                                <a14:foregroundMark x1="17738" y1="18667" x2="17738" y2="18667"/>
                                <a14:foregroundMark x1="18509" y1="15467" x2="18509" y2="15467"/>
                                <a14:foregroundMark x1="17738" y1="15467" x2="17738" y2="15467"/>
                                <a14:foregroundMark x1="15938" y1="16800" x2="15938" y2="16800"/>
                                <a14:foregroundMark x1="14139" y1="18667" x2="14139" y2="18667"/>
                                <a14:foregroundMark x1="14139" y1="20533" x2="14139" y2="20533"/>
                                <a14:foregroundMark x1="13111" y1="22667" x2="13111" y2="22667"/>
                                <a14:foregroundMark x1="12082" y1="24267" x2="12082" y2="24267"/>
                                <a14:foregroundMark x1="10540" y1="26133" x2="10540" y2="26133"/>
                                <a14:foregroundMark x1="9769" y1="26933" x2="9769" y2="26933"/>
                                <a14:foregroundMark x1="11311" y1="24533" x2="11311" y2="24533"/>
                                <a14:foregroundMark x1="12082" y1="22667" x2="12082" y2="22667"/>
                                <a14:foregroundMark x1="12853" y1="22133" x2="12853" y2="22133"/>
                                <a14:foregroundMark x1="11568" y1="24000" x2="11568" y2="24000"/>
                                <a14:foregroundMark x1="11054" y1="25333" x2="11054" y2="25333"/>
                                <a14:foregroundMark x1="9254" y1="28000" x2="9254" y2="28000"/>
                                <a14:foregroundMark x1="8483" y1="31200" x2="8483" y2="31200"/>
                                <a14:foregroundMark x1="7969" y1="33600" x2="7969" y2="33600"/>
                                <a14:foregroundMark x1="16967" y1="24533" x2="16967" y2="24533"/>
                                <a14:foregroundMark x1="14910" y1="28800" x2="14396" y2="30133"/>
                                <a14:foregroundMark x1="11568" y1="33600" x2="11568" y2="33600"/>
                                <a14:foregroundMark x1="10283" y1="34667" x2="12082" y2="33067"/>
                                <a14:foregroundMark x1="12853" y1="30933" x2="12853" y2="32000"/>
                                <a14:foregroundMark x1="11311" y1="33600" x2="11311" y2="33600"/>
                                <a14:foregroundMark x1="10283" y1="34400" x2="9512" y2="35467"/>
                                <a14:foregroundMark x1="7712" y1="35733" x2="7969" y2="32000"/>
                                <a14:foregroundMark x1="7712" y1="26933" x2="10283" y2="24267"/>
                                <a14:foregroundMark x1="10540" y1="23467" x2="11054" y2="22400"/>
                                <a14:foregroundMark x1="11054" y1="22400" x2="11054" y2="22400"/>
                                <a14:foregroundMark x1="11054" y1="22133" x2="11054" y2="22133"/>
                                <a14:foregroundMark x1="9512" y1="25067" x2="9512" y2="25067"/>
                                <a14:foregroundMark x1="7455" y1="27200" x2="7455" y2="28267"/>
                                <a14:foregroundMark x1="7455" y1="30133" x2="7455" y2="32000"/>
                                <a14:foregroundMark x1="7455" y1="33067" x2="7455" y2="33067"/>
                                <a14:foregroundMark x1="6684" y1="35733" x2="6684" y2="35733"/>
                                <a14:foregroundMark x1="6684" y1="36000" x2="6684" y2="36000"/>
                                <a14:foregroundMark x1="6170" y1="34667" x2="6170" y2="34667"/>
                                <a14:foregroundMark x1="5913" y1="33067" x2="5913" y2="33067"/>
                                <a14:foregroundMark x1="4113" y1="35733" x2="4113" y2="35733"/>
                                <a14:foregroundMark x1="4113" y1="37333" x2="4627" y2="39200"/>
                                <a14:foregroundMark x1="4627" y1="40267" x2="4627" y2="44533"/>
                                <a14:foregroundMark x1="16967" y1="15467" x2="16967" y2="15467"/>
                                <a14:foregroundMark x1="15938" y1="15467" x2="15938" y2="15467"/>
                                <a14:foregroundMark x1="15167" y1="16000" x2="15167" y2="16000"/>
                                <a14:foregroundMark x1="14910" y1="16800" x2="14910" y2="16800"/>
                                <a14:foregroundMark x1="13368" y1="18667" x2="13368" y2="18667"/>
                                <a14:foregroundMark x1="12853" y1="19733" x2="12853" y2="19733"/>
                                <a14:foregroundMark x1="12339" y1="20533" x2="12339" y2="20533"/>
                                <a14:foregroundMark x1="11054" y1="23467" x2="11054" y2="23467"/>
                                <a14:foregroundMark x1="10283" y1="26933" x2="10283" y2="26933"/>
                                <a14:foregroundMark x1="9254" y1="28267" x2="9254" y2="28267"/>
                                <a14:foregroundMark x1="7969" y1="29333" x2="7969" y2="29333"/>
                                <a14:foregroundMark x1="56812" y1="30933" x2="55527" y2="31200"/>
                                <a14:foregroundMark x1="18252" y1="15200" x2="18252" y2="15200"/>
                                <a14:foregroundMark x1="17738" y1="15200" x2="17738" y2="15200"/>
                                <a14:foregroundMark x1="17738" y1="14933" x2="17738" y2="14933"/>
                                <a14:foregroundMark x1="17738" y1="14400" x2="17738" y2="14400"/>
                                <a14:foregroundMark x1="18252" y1="12800" x2="18252" y2="12800"/>
                                <a14:foregroundMark x1="18252" y1="12533" x2="18252" y2="12533"/>
                                <a14:foregroundMark x1="20051" y1="11467" x2="20051" y2="11467"/>
                                <a14:foregroundMark x1="20308" y1="11200" x2="23393" y2="11467"/>
                                <a14:foregroundMark x1="23393" y1="11467" x2="23393" y2="11467"/>
                                <a14:foregroundMark x1="23650" y1="11200" x2="24422" y2="10667"/>
                                <a14:foregroundMark x1="24679" y1="10133" x2="24679" y2="10133"/>
                                <a14:foregroundMark x1="25193" y1="9600" x2="25193" y2="9600"/>
                                <a14:foregroundMark x1="24422" y1="9067" x2="23650" y2="9067"/>
                                <a14:foregroundMark x1="23393" y1="9067" x2="23393" y2="9067"/>
                                <a14:foregroundMark x1="23393" y1="9067" x2="24936" y2="8800"/>
                                <a14:foregroundMark x1="25707" y1="8267" x2="26478" y2="8267"/>
                                <a14:foregroundMark x1="26992" y1="8000" x2="26992" y2="8000"/>
                                <a14:foregroundMark x1="27763" y1="7467" x2="27763" y2="7467"/>
                                <a14:foregroundMark x1="28535" y1="7200" x2="28535" y2="7200"/>
                                <a14:foregroundMark x1="29306" y1="6667" x2="31105" y2="5867"/>
                                <a14:foregroundMark x1="31105" y1="5600" x2="31105" y2="5600"/>
                                <a14:foregroundMark x1="31620" y1="5333" x2="33676" y2="3733"/>
                                <a14:foregroundMark x1="33676" y1="3733" x2="33676" y2="3733"/>
                                <a14:foregroundMark x1="20566" y1="11733" x2="19280" y2="13067"/>
                                <a14:foregroundMark x1="19023" y1="13333" x2="19023" y2="13333"/>
                                <a14:foregroundMark x1="21337" y1="13333" x2="21337" y2="13333"/>
                                <a14:foregroundMark x1="11568" y1="22667" x2="12082" y2="21867"/>
                                <a14:foregroundMark x1="12596" y1="20800" x2="12596" y2="19733"/>
                                <a14:foregroundMark x1="12596" y1="19467" x2="10797" y2="21600"/>
                                <a14:foregroundMark x1="10797" y1="21600" x2="10797" y2="21600"/>
                                <a14:foregroundMark x1="8997" y1="22933" x2="8997" y2="22933"/>
                                <a14:foregroundMark x1="8997" y1="23467" x2="8997" y2="24267"/>
                                <a14:foregroundMark x1="8740" y1="24800" x2="8740" y2="24800"/>
                                <a14:foregroundMark x1="7969" y1="26400" x2="7969" y2="26400"/>
                                <a14:foregroundMark x1="7455" y1="27467" x2="6941" y2="28533"/>
                                <a14:foregroundMark x1="6170" y1="29333" x2="6170" y2="29867"/>
                                <a14:foregroundMark x1="5656" y1="31467" x2="5398" y2="32800"/>
                                <a14:foregroundMark x1="5398" y1="33600" x2="5141" y2="34667"/>
                                <a14:foregroundMark x1="4884" y1="36267" x2="4884" y2="36267"/>
                                <a14:foregroundMark x1="4627" y1="37333" x2="4627" y2="37333"/>
                                <a14:foregroundMark x1="4113" y1="35733" x2="4370" y2="33067"/>
                                <a14:foregroundMark x1="4370" y1="32267" x2="4884" y2="31200"/>
                                <a14:foregroundMark x1="4884" y1="31200" x2="4884" y2="32267"/>
                                <a14:foregroundMark x1="4370" y1="34667" x2="4370" y2="36267"/>
                                <a14:foregroundMark x1="3856" y1="37867" x2="3856" y2="40000"/>
                                <a14:foregroundMark x1="3856" y1="40000" x2="3856" y2="40000"/>
                                <a14:foregroundMark x1="3342" y1="39733" x2="3342" y2="39733"/>
                                <a14:foregroundMark x1="2828" y1="39733" x2="2828" y2="39733"/>
                                <a14:foregroundMark x1="2314" y1="41067" x2="2314" y2="41600"/>
                                <a14:foregroundMark x1="3599" y1="40000" x2="3856" y2="38933"/>
                                <a14:foregroundMark x1="3342" y1="38400" x2="3342" y2="38400"/>
                                <a14:foregroundMark x1="2828" y1="37867" x2="2828" y2="37867"/>
                                <a14:foregroundMark x1="2828" y1="41067" x2="2828" y2="41067"/>
                                <a14:foregroundMark x1="2057" y1="43200" x2="2057" y2="44533"/>
                                <a14:foregroundMark x1="2057" y1="45333" x2="2057" y2="45333"/>
                                <a14:foregroundMark x1="2057" y1="46400" x2="2571" y2="47733"/>
                                <a14:foregroundMark x1="2571" y1="48533" x2="2828" y2="49600"/>
                                <a14:foregroundMark x1="2828" y1="50400" x2="2828" y2="50400"/>
                                <a14:foregroundMark x1="2828" y1="51733" x2="2828" y2="53333"/>
                                <a14:foregroundMark x1="2828" y1="53333" x2="2828" y2="53333"/>
                                <a14:foregroundMark x1="1542" y1="49867" x2="1028" y2="48267"/>
                                <a14:foregroundMark x1="771" y1="43200" x2="771" y2="43200"/>
                                <a14:foregroundMark x1="1028" y1="42933" x2="2828" y2="42933"/>
                                <a14:foregroundMark x1="2828" y1="42933" x2="2828" y2="42933"/>
                                <a14:foregroundMark x1="2314" y1="44267" x2="3856" y2="46133"/>
                                <a14:foregroundMark x1="4370" y1="46133" x2="6170" y2="44533"/>
                                <a14:foregroundMark x1="6684" y1="44000" x2="6941" y2="42933"/>
                                <a14:foregroundMark x1="7455" y1="42133" x2="8740" y2="41067"/>
                                <a14:foregroundMark x1="8997" y1="40800" x2="8997" y2="40800"/>
                                <a14:foregroundMark x1="9512" y1="40800" x2="10026" y2="40533"/>
                                <a14:foregroundMark x1="10026" y1="40533" x2="11054" y2="40533"/>
                                <a14:foregroundMark x1="11568" y1="40000" x2="11054" y2="40800"/>
                                <a14:foregroundMark x1="11054" y1="40800" x2="11054" y2="40800"/>
                                <a14:foregroundMark x1="11054" y1="40800" x2="11054" y2="40800"/>
                                <a14:foregroundMark x1="10540" y1="41067" x2="10026" y2="42667"/>
                                <a14:foregroundMark x1="9769" y1="43200" x2="9769" y2="44267"/>
                                <a14:foregroundMark x1="9769" y1="44533" x2="10283" y2="46933"/>
                                <a14:foregroundMark x1="10283" y1="46933" x2="10283" y2="46933"/>
                                <a14:foregroundMark x1="8483" y1="46400" x2="8483" y2="46400"/>
                                <a14:foregroundMark x1="9512" y1="52000" x2="9512" y2="52000"/>
                                <a14:foregroundMark x1="10026" y1="49600" x2="10026" y2="49600"/>
                                <a14:foregroundMark x1="10283" y1="49600" x2="11054" y2="52267"/>
                                <a14:foregroundMark x1="11054" y1="52533" x2="11311" y2="53333"/>
                                <a14:foregroundMark x1="11311" y1="54133" x2="11311" y2="54933"/>
                                <a14:foregroundMark x1="11311" y1="56267" x2="11311" y2="56267"/>
                                <a14:foregroundMark x1="11568" y1="57867" x2="11568" y2="59200"/>
                                <a14:foregroundMark x1="11568" y1="59733" x2="11568" y2="60267"/>
                                <a14:foregroundMark x1="11825" y1="60533" x2="11825" y2="61333"/>
                                <a14:foregroundMark x1="11825" y1="62400" x2="11825" y2="62400"/>
                                <a14:foregroundMark x1="11825" y1="63200" x2="11825" y2="63200"/>
                                <a14:foregroundMark x1="12082" y1="63200" x2="11568" y2="61600"/>
                                <a14:foregroundMark x1="9769" y1="59733" x2="9512" y2="58400"/>
                                <a14:foregroundMark x1="8226" y1="56533" x2="7712" y2="55200"/>
                                <a14:foregroundMark x1="6941" y1="54133" x2="6684" y2="53067"/>
                                <a14:foregroundMark x1="5913" y1="51733" x2="5913" y2="51733"/>
                                <a14:foregroundMark x1="4627" y1="50933" x2="4627" y2="50933"/>
                                <a14:foregroundMark x1="3856" y1="50667" x2="3599" y2="51733"/>
                                <a14:foregroundMark x1="2571" y1="52267" x2="2571" y2="52267"/>
                                <a14:foregroundMark x1="1799" y1="52800" x2="1799" y2="56533"/>
                                <a14:foregroundMark x1="1799" y1="56800" x2="1799" y2="56800"/>
                                <a14:foregroundMark x1="2314" y1="55467" x2="2314" y2="55467"/>
                                <a14:foregroundMark x1="2057" y1="54933" x2="2057" y2="56000"/>
                                <a14:foregroundMark x1="1799" y1="57067" x2="1799" y2="58133"/>
                                <a14:foregroundMark x1="1799" y1="58667" x2="2057" y2="59467"/>
                                <a14:foregroundMark x1="2057" y1="59733" x2="2571" y2="61333"/>
                                <a14:foregroundMark x1="2571" y1="61600" x2="2828" y2="62667"/>
                                <a14:foregroundMark x1="2828" y1="62667" x2="2828" y2="62667"/>
                                <a14:foregroundMark x1="3342" y1="63200" x2="3342" y2="63200"/>
                                <a14:foregroundMark x1="3599" y1="63200" x2="4627" y2="65067"/>
                                <a14:foregroundMark x1="4627" y1="65333" x2="4627" y2="65333"/>
                                <a14:foregroundMark x1="4627" y1="65867" x2="5141" y2="67200"/>
                                <a14:foregroundMark x1="5141" y1="67733" x2="5913" y2="68800"/>
                                <a14:foregroundMark x1="5913" y1="68800" x2="6170" y2="69867"/>
                                <a14:foregroundMark x1="6427" y1="70667" x2="6427" y2="70667"/>
                                <a14:foregroundMark x1="6427" y1="70933" x2="6941" y2="72000"/>
                                <a14:foregroundMark x1="6941" y1="72000" x2="7969" y2="73333"/>
                                <a14:foregroundMark x1="7969" y1="73600" x2="7969" y2="73600"/>
                                <a14:foregroundMark x1="5398" y1="65333" x2="4627" y2="64000"/>
                                <a14:foregroundMark x1="3856" y1="63200" x2="3856" y2="61867"/>
                                <a14:foregroundMark x1="3342" y1="60800" x2="3342" y2="60800"/>
                                <a14:foregroundMark x1="3342" y1="60267" x2="3342" y2="60267"/>
                                <a14:foregroundMark x1="3342" y1="59200" x2="3342" y2="59200"/>
                                <a14:foregroundMark x1="3342" y1="58400" x2="3599" y2="57067"/>
                                <a14:foregroundMark x1="3085" y1="55200" x2="3085" y2="55200"/>
                                <a14:foregroundMark x1="2828" y1="53867" x2="2828" y2="53867"/>
                                <a14:foregroundMark x1="1799" y1="53600" x2="1799" y2="53600"/>
                                <a14:foregroundMark x1="1799" y1="53600" x2="1542" y2="52800"/>
                                <a14:foregroundMark x1="1542" y1="51733" x2="1542" y2="51733"/>
                                <a14:foregroundMark x1="1542" y1="51733" x2="1542" y2="52533"/>
                                <a14:foregroundMark x1="14139" y1="73600" x2="14139" y2="72800"/>
                                <a14:foregroundMark x1="12082" y1="67733" x2="12082" y2="67733"/>
                                <a14:foregroundMark x1="12082" y1="66933" x2="13111" y2="67733"/>
                                <a14:foregroundMark x1="13111" y1="68800" x2="14139" y2="69867"/>
                                <a14:foregroundMark x1="14653" y1="70933" x2="15167" y2="71467"/>
                                <a14:foregroundMark x1="15167" y1="72533" x2="16195" y2="73867"/>
                                <a14:foregroundMark x1="16195" y1="74667" x2="20308" y2="80000"/>
                                <a14:foregroundMark x1="20566" y1="80267" x2="20566" y2="80267"/>
                                <a14:foregroundMark x1="20823" y1="80800" x2="20823" y2="81600"/>
                                <a14:foregroundMark x1="19794" y1="80267" x2="23650" y2="85600"/>
                                <a14:foregroundMark x1="24165" y1="85867" x2="25450" y2="86933"/>
                                <a14:foregroundMark x1="25450" y1="86933" x2="26478" y2="87467"/>
                                <a14:foregroundMark x1="27249" y1="87733" x2="29306" y2="89600"/>
                                <a14:foregroundMark x1="29820" y1="89867" x2="31362" y2="89867"/>
                                <a14:foregroundMark x1="31877" y1="89600" x2="32648" y2="90133"/>
                                <a14:foregroundMark x1="33676" y1="90133" x2="34961" y2="91200"/>
                                <a14:foregroundMark x1="35733" y1="91200" x2="35733" y2="91200"/>
                                <a14:foregroundMark x1="33676" y1="90400" x2="33676" y2="90400"/>
                                <a14:foregroundMark x1="33419" y1="89867" x2="33676" y2="88267"/>
                                <a14:foregroundMark x1="33676" y1="88267" x2="35219" y2="89067"/>
                                <a14:foregroundMark x1="35990" y1="89067" x2="38817" y2="89333"/>
                                <a14:foregroundMark x1="39846" y1="89867" x2="41902" y2="91467"/>
                                <a14:foregroundMark x1="42416" y1="91733" x2="52956" y2="93600"/>
                                <a14:foregroundMark x1="54242" y1="93600" x2="58355" y2="94400"/>
                                <a14:foregroundMark x1="62468" y1="93333" x2="64010" y2="92533"/>
                                <a14:foregroundMark x1="64267" y1="90933" x2="62468" y2="90933"/>
                                <a14:foregroundMark x1="61440" y1="90667" x2="56041" y2="90400"/>
                                <a14:foregroundMark x1="54756" y1="90400" x2="46015" y2="91200"/>
                                <a14:foregroundMark x1="37532" y1="91200" x2="37532" y2="91200"/>
                                <a14:foregroundMark x1="38046" y1="91733" x2="39075" y2="92533"/>
                                <a14:foregroundMark x1="39075" y1="93067" x2="39075" y2="93067"/>
                                <a14:foregroundMark x1="36761" y1="91467" x2="36761" y2="91467"/>
                                <a14:foregroundMark x1="7969" y1="76000" x2="7198" y2="76800"/>
                                <a14:foregroundMark x1="7712" y1="77067" x2="7969" y2="78400"/>
                                <a14:foregroundMark x1="8226" y1="79200" x2="8226" y2="79200"/>
                                <a14:foregroundMark x1="8997" y1="78133" x2="8997" y2="78133"/>
                                <a14:foregroundMark x1="8740" y1="77067" x2="8740" y2="77067"/>
                                <a14:foregroundMark x1="8740" y1="76267" x2="8740" y2="76267"/>
                                <a14:foregroundMark x1="8997" y1="77067" x2="11311" y2="78933"/>
                                <a14:foregroundMark x1="8226" y1="78400" x2="8226" y2="78400"/>
                                <a14:foregroundMark x1="8226" y1="77333" x2="9254" y2="76000"/>
                                <a14:foregroundMark x1="9254" y1="76000" x2="10026" y2="76267"/>
                                <a14:foregroundMark x1="10026" y1="77600" x2="10540" y2="76267"/>
                                <a14:foregroundMark x1="10540" y1="76000" x2="10540" y2="76000"/>
                                <a14:foregroundMark x1="10026" y1="75200" x2="10026" y2="75200"/>
                                <a14:foregroundMark x1="9254" y1="74133" x2="9254" y2="74933"/>
                                <a14:foregroundMark x1="9254" y1="76000" x2="9254" y2="76000"/>
                                <a14:foregroundMark x1="11054" y1="81333" x2="11825" y2="81333"/>
                                <a14:foregroundMark x1="12082" y1="80533" x2="12082" y2="80533"/>
                                <a14:foregroundMark x1="12082" y1="80000" x2="12082" y2="80000"/>
                                <a14:foregroundMark x1="12082" y1="79733" x2="12082" y2="79733"/>
                                <a14:foregroundMark x1="12082" y1="78933" x2="12082" y2="78933"/>
                                <a14:foregroundMark x1="12082" y1="78667" x2="12082" y2="78667"/>
                                <a14:foregroundMark x1="12082" y1="80533" x2="12082" y2="80533"/>
                                <a14:foregroundMark x1="11311" y1="78933" x2="14139" y2="81600"/>
                                <a14:foregroundMark x1="14139" y1="81600" x2="14139" y2="81600"/>
                                <a14:foregroundMark x1="13882" y1="81867" x2="13882" y2="81867"/>
                                <a14:foregroundMark x1="13882" y1="82400" x2="14396" y2="82933"/>
                                <a14:foregroundMark x1="14653" y1="83467" x2="14653" y2="83467"/>
                                <a14:foregroundMark x1="15167" y1="84533" x2="15167" y2="84533"/>
                                <a14:foregroundMark x1="15424" y1="85067" x2="15424" y2="85067"/>
                                <a14:foregroundMark x1="16195" y1="85867" x2="16195" y2="85867"/>
                                <a14:foregroundMark x1="17224" y1="86400" x2="17738" y2="86933"/>
                                <a14:foregroundMark x1="17738" y1="86933" x2="18252" y2="87467"/>
                                <a14:foregroundMark x1="18509" y1="87467" x2="19280" y2="88000"/>
                                <a14:foregroundMark x1="19280" y1="88000" x2="19280" y2="88000"/>
                                <a14:foregroundMark x1="19537" y1="88267" x2="19537" y2="87733"/>
                                <a14:foregroundMark x1="19537" y1="86933" x2="19537" y2="86933"/>
                                <a14:foregroundMark x1="19280" y1="86933" x2="19280" y2="86933"/>
                                <a14:foregroundMark x1="18252" y1="85333" x2="18252" y2="85333"/>
                                <a14:foregroundMark x1="17224" y1="84800" x2="17224" y2="84800"/>
                                <a14:foregroundMark x1="15681" y1="82667" x2="15681" y2="82667"/>
                                <a14:foregroundMark x1="15681" y1="82400" x2="16967" y2="84000"/>
                                <a14:foregroundMark x1="16452" y1="84800" x2="16452" y2="84800"/>
                                <a14:foregroundMark x1="17224" y1="85067" x2="18509" y2="86133"/>
                                <a14:foregroundMark x1="17995" y1="84533" x2="17224" y2="83733"/>
                                <a14:foregroundMark x1="15938" y1="82933" x2="16967" y2="84000"/>
                                <a14:foregroundMark x1="18252" y1="86933" x2="19537" y2="87733"/>
                                <a14:foregroundMark x1="20308" y1="88000" x2="20308" y2="88000"/>
                                <a14:foregroundMark x1="20308" y1="88800" x2="21337" y2="89333"/>
                                <a14:foregroundMark x1="21337" y1="89333" x2="22365" y2="90133"/>
                                <a14:foregroundMark x1="22365" y1="90133" x2="22365" y2="90133"/>
                                <a14:foregroundMark x1="20566" y1="91200" x2="20566" y2="91200"/>
                                <a14:foregroundMark x1="20823" y1="90667" x2="20823" y2="90667"/>
                                <a14:foregroundMark x1="21080" y1="90667" x2="21851" y2="91200"/>
                                <a14:foregroundMark x1="22365" y1="91200" x2="22365" y2="91200"/>
                                <a14:foregroundMark x1="23136" y1="91467" x2="24165" y2="92000"/>
                                <a14:foregroundMark x1="24165" y1="92000" x2="24679" y2="92267"/>
                                <a14:foregroundMark x1="24679" y1="92267" x2="24679" y2="92267"/>
                                <a14:foregroundMark x1="25450" y1="92800" x2="26221" y2="93333"/>
                                <a14:foregroundMark x1="26221" y1="93333" x2="26221" y2="93333"/>
                                <a14:foregroundMark x1="38817" y1="5333" x2="38817" y2="5333"/>
                                <a14:foregroundMark x1="37275" y1="4533" x2="37275" y2="4533"/>
                                <a14:foregroundMark x1="36761" y1="4000" x2="36761" y2="4000"/>
                                <a14:foregroundMark x1="37275" y1="3467" x2="37275" y2="3467"/>
                                <a14:foregroundMark x1="37275" y1="3467" x2="37789" y2="3200"/>
                                <a14:foregroundMark x1="37789" y1="3200" x2="38560" y2="3200"/>
                                <a14:foregroundMark x1="38817" y1="3200" x2="40360" y2="4000"/>
                                <a14:foregroundMark x1="40617" y1="4000" x2="41131" y2="4267"/>
                                <a14:foregroundMark x1="41131" y1="4267" x2="40617" y2="3467"/>
                                <a14:foregroundMark x1="39846" y1="2667" x2="39846" y2="2667"/>
                                <a14:foregroundMark x1="39846" y1="2667" x2="39846" y2="2667"/>
                                <a14:foregroundMark x1="38560" y1="2667" x2="38560" y2="2667"/>
                                <a14:foregroundMark x1="39075" y1="2667" x2="41388" y2="2667"/>
                                <a14:foregroundMark x1="41645" y1="2667" x2="38560" y2="800"/>
                                <a14:foregroundMark x1="37532" y1="2133" x2="37532" y2="2133"/>
                                <a14:foregroundMark x1="39075" y1="3200" x2="41388" y2="3467"/>
                                <a14:foregroundMark x1="41902" y1="3733" x2="43702" y2="2933"/>
                                <a14:foregroundMark x1="43959" y1="2933" x2="47558" y2="2933"/>
                                <a14:foregroundMark x1="47558" y1="2667" x2="51157" y2="3200"/>
                                <a14:foregroundMark x1="51157" y1="3467" x2="52185" y2="2667"/>
                                <a14:foregroundMark x1="52442" y1="2667" x2="53470" y2="2667"/>
                                <a14:foregroundMark x1="53728" y1="2133" x2="53213" y2="2133"/>
                                <a14:foregroundMark x1="51414" y1="2133" x2="51414" y2="2133"/>
                                <a14:foregroundMark x1="49100" y1="1867" x2="47815" y2="2133"/>
                                <a14:foregroundMark x1="46015" y1="2133" x2="46015" y2="2133"/>
                                <a14:foregroundMark x1="48586" y1="3467" x2="52442" y2="1867"/>
                                <a14:foregroundMark x1="51414" y1="1600" x2="52185" y2="1600"/>
                                <a14:foregroundMark x1="52185" y1="1600" x2="53985" y2="2400"/>
                                <a14:foregroundMark x1="54499" y1="2667" x2="57069" y2="2667"/>
                                <a14:foregroundMark x1="57326" y1="2667" x2="59383" y2="2667"/>
                                <a14:foregroundMark x1="59897" y1="2667" x2="61183" y2="3200"/>
                                <a14:foregroundMark x1="61954" y1="3200" x2="61954" y2="3200"/>
                                <a14:backgroundMark x1="16195" y1="13600" x2="10540" y2="2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464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992F30">
      <w:rPr>
        <w:rFonts w:asciiTheme="majorHAnsi" w:hAnsiTheme="majorHAnsi"/>
        <w:b/>
        <w:sz w:val="48"/>
        <w:szCs w:val="48"/>
      </w:rPr>
      <w:t>Grupo de Estudos “Masi Elizalde”</w:t>
    </w:r>
    <w:r w:rsidRPr="00F5678F">
      <w:rPr>
        <w:rFonts w:asciiTheme="majorHAnsi" w:hAnsiTheme="majorHAnsi"/>
        <w:b/>
        <w:sz w:val="40"/>
        <w:szCs w:val="40"/>
      </w:rPr>
      <w:t xml:space="preserve"> </w:t>
    </w:r>
  </w:p>
  <w:p w:rsidR="00AE75D1" w:rsidRDefault="00AE75D1" w:rsidP="00144664">
    <w:pPr>
      <w:pStyle w:val="Cabealho"/>
      <w:tabs>
        <w:tab w:val="clear" w:pos="4252"/>
        <w:tab w:val="clear" w:pos="8504"/>
        <w:tab w:val="center" w:pos="9639"/>
        <w:tab w:val="right" w:pos="9781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0E187E"/>
    <w:lvl w:ilvl="0">
      <w:numFmt w:val="decimal"/>
      <w:lvlText w:val="*"/>
      <w:lvlJc w:val="left"/>
    </w:lvl>
  </w:abstractNum>
  <w:abstractNum w:abstractNumId="1" w15:restartNumberingAfterBreak="0">
    <w:nsid w:val="071C5EA9"/>
    <w:multiLevelType w:val="singleLevel"/>
    <w:tmpl w:val="A5FAD63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color w:val="000000"/>
        <w:sz w:val="24"/>
        <w:u w:val="none"/>
      </w:rPr>
    </w:lvl>
  </w:abstractNum>
  <w:abstractNum w:abstractNumId="2" w15:restartNumberingAfterBreak="0">
    <w:nsid w:val="10FC4196"/>
    <w:multiLevelType w:val="hybridMultilevel"/>
    <w:tmpl w:val="957C3A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667E0"/>
    <w:multiLevelType w:val="singleLevel"/>
    <w:tmpl w:val="04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C12ECC"/>
    <w:multiLevelType w:val="hybridMultilevel"/>
    <w:tmpl w:val="8BD844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636BAB"/>
    <w:multiLevelType w:val="singleLevel"/>
    <w:tmpl w:val="445E2CCC"/>
    <w:lvl w:ilvl="0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142F47"/>
    <w:multiLevelType w:val="hybridMultilevel"/>
    <w:tmpl w:val="F6664E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D2D89"/>
    <w:multiLevelType w:val="multilevel"/>
    <w:tmpl w:val="4054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10BDB"/>
    <w:multiLevelType w:val="singleLevel"/>
    <w:tmpl w:val="FE9655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/>
        <w:i w:val="0"/>
        <w:color w:val="000000"/>
        <w:sz w:val="24"/>
        <w:u w:val="none"/>
      </w:rPr>
    </w:lvl>
  </w:abstractNum>
  <w:abstractNum w:abstractNumId="9" w15:restartNumberingAfterBreak="0">
    <w:nsid w:val="33284E45"/>
    <w:multiLevelType w:val="hybridMultilevel"/>
    <w:tmpl w:val="30E891F4"/>
    <w:lvl w:ilvl="0" w:tplc="F76C8A0A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E1E5E"/>
    <w:multiLevelType w:val="hybridMultilevel"/>
    <w:tmpl w:val="CCEC0748"/>
    <w:lvl w:ilvl="0" w:tplc="F3246450">
      <w:start w:val="1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E69EF"/>
    <w:multiLevelType w:val="singleLevel"/>
    <w:tmpl w:val="8944A10C"/>
    <w:lvl w:ilvl="0">
      <w:start w:val="17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2" w15:restartNumberingAfterBreak="0">
    <w:nsid w:val="3E5C1477"/>
    <w:multiLevelType w:val="multilevel"/>
    <w:tmpl w:val="AE8CE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82BEF"/>
    <w:multiLevelType w:val="hybridMultilevel"/>
    <w:tmpl w:val="97E80D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C36216"/>
    <w:multiLevelType w:val="hybridMultilevel"/>
    <w:tmpl w:val="604834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893364"/>
    <w:multiLevelType w:val="hybridMultilevel"/>
    <w:tmpl w:val="84B233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362121"/>
    <w:multiLevelType w:val="hybridMultilevel"/>
    <w:tmpl w:val="66F43E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E6909"/>
    <w:multiLevelType w:val="hybridMultilevel"/>
    <w:tmpl w:val="755CB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C3BA3"/>
    <w:multiLevelType w:val="hybridMultilevel"/>
    <w:tmpl w:val="29E48C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F14DB1"/>
    <w:multiLevelType w:val="singleLevel"/>
    <w:tmpl w:val="0416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9BF42BA"/>
    <w:multiLevelType w:val="hybridMultilevel"/>
    <w:tmpl w:val="5382F74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855DF"/>
    <w:multiLevelType w:val="hybridMultilevel"/>
    <w:tmpl w:val="4ECC5886"/>
    <w:lvl w:ilvl="0" w:tplc="73A868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777A"/>
    <w:multiLevelType w:val="singleLevel"/>
    <w:tmpl w:val="445E2CCC"/>
    <w:lvl w:ilvl="0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970B89"/>
    <w:multiLevelType w:val="hybridMultilevel"/>
    <w:tmpl w:val="6958E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93ADD"/>
    <w:multiLevelType w:val="hybridMultilevel"/>
    <w:tmpl w:val="D7DCA27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960F5F"/>
    <w:multiLevelType w:val="hybridMultilevel"/>
    <w:tmpl w:val="BA525D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670072"/>
    <w:multiLevelType w:val="hybridMultilevel"/>
    <w:tmpl w:val="709A3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D4120"/>
    <w:multiLevelType w:val="singleLevel"/>
    <w:tmpl w:val="6100D4DC"/>
    <w:lvl w:ilvl="0">
      <w:start w:val="9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8" w15:restartNumberingAfterBreak="0">
    <w:nsid w:val="719E0A54"/>
    <w:multiLevelType w:val="singleLevel"/>
    <w:tmpl w:val="D80C079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9" w15:restartNumberingAfterBreak="0">
    <w:nsid w:val="75D70D74"/>
    <w:multiLevelType w:val="hybridMultilevel"/>
    <w:tmpl w:val="DCF68134"/>
    <w:lvl w:ilvl="0" w:tplc="205E0C8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D0F37"/>
    <w:multiLevelType w:val="hybridMultilevel"/>
    <w:tmpl w:val="CFFA69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597317"/>
    <w:multiLevelType w:val="hybridMultilevel"/>
    <w:tmpl w:val="1E0026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7F2EF3"/>
    <w:multiLevelType w:val="hybridMultilevel"/>
    <w:tmpl w:val="99140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3"/>
  </w:num>
  <w:num w:numId="4">
    <w:abstractNumId w:val="12"/>
  </w:num>
  <w:num w:numId="5">
    <w:abstractNumId w:val="7"/>
  </w:num>
  <w:num w:numId="6">
    <w:abstractNumId w:val="3"/>
  </w:num>
  <w:num w:numId="7">
    <w:abstractNumId w:val="19"/>
  </w:num>
  <w:num w:numId="8">
    <w:abstractNumId w:val="11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"/>
  </w:num>
  <w:num w:numId="12">
    <w:abstractNumId w:val="5"/>
  </w:num>
  <w:num w:numId="13">
    <w:abstractNumId w:val="28"/>
  </w:num>
  <w:num w:numId="14">
    <w:abstractNumId w:val="22"/>
  </w:num>
  <w:num w:numId="15">
    <w:abstractNumId w:val="27"/>
  </w:num>
  <w:num w:numId="16">
    <w:abstractNumId w:val="10"/>
  </w:num>
  <w:num w:numId="17">
    <w:abstractNumId w:val="9"/>
  </w:num>
  <w:num w:numId="18">
    <w:abstractNumId w:val="29"/>
  </w:num>
  <w:num w:numId="19">
    <w:abstractNumId w:val="4"/>
  </w:num>
  <w:num w:numId="20">
    <w:abstractNumId w:val="26"/>
  </w:num>
  <w:num w:numId="21">
    <w:abstractNumId w:val="20"/>
  </w:num>
  <w:num w:numId="22">
    <w:abstractNumId w:val="13"/>
  </w:num>
  <w:num w:numId="23">
    <w:abstractNumId w:val="6"/>
  </w:num>
  <w:num w:numId="24">
    <w:abstractNumId w:val="31"/>
  </w:num>
  <w:num w:numId="25">
    <w:abstractNumId w:val="14"/>
  </w:num>
  <w:num w:numId="26">
    <w:abstractNumId w:val="15"/>
  </w:num>
  <w:num w:numId="27">
    <w:abstractNumId w:val="18"/>
  </w:num>
  <w:num w:numId="28">
    <w:abstractNumId w:val="2"/>
  </w:num>
  <w:num w:numId="29">
    <w:abstractNumId w:val="17"/>
  </w:num>
  <w:num w:numId="30">
    <w:abstractNumId w:val="21"/>
  </w:num>
  <w:num w:numId="31">
    <w:abstractNumId w:val="24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D5"/>
    <w:rsid w:val="000007C6"/>
    <w:rsid w:val="00003CC8"/>
    <w:rsid w:val="00007ABE"/>
    <w:rsid w:val="0001365B"/>
    <w:rsid w:val="00034F1C"/>
    <w:rsid w:val="000440FA"/>
    <w:rsid w:val="00055100"/>
    <w:rsid w:val="0006349E"/>
    <w:rsid w:val="00065166"/>
    <w:rsid w:val="00075B09"/>
    <w:rsid w:val="00081CF7"/>
    <w:rsid w:val="00083995"/>
    <w:rsid w:val="00090E2B"/>
    <w:rsid w:val="00091C64"/>
    <w:rsid w:val="000938C9"/>
    <w:rsid w:val="00096003"/>
    <w:rsid w:val="000A0123"/>
    <w:rsid w:val="000A11D5"/>
    <w:rsid w:val="000A57CF"/>
    <w:rsid w:val="000A6A3A"/>
    <w:rsid w:val="000B69D4"/>
    <w:rsid w:val="000B6C97"/>
    <w:rsid w:val="000B7C49"/>
    <w:rsid w:val="000B7FAB"/>
    <w:rsid w:val="000C0763"/>
    <w:rsid w:val="000C0CEA"/>
    <w:rsid w:val="000C1B35"/>
    <w:rsid w:val="000D0874"/>
    <w:rsid w:val="000E33DD"/>
    <w:rsid w:val="000F2997"/>
    <w:rsid w:val="000F51A0"/>
    <w:rsid w:val="0011441E"/>
    <w:rsid w:val="0012281D"/>
    <w:rsid w:val="00126194"/>
    <w:rsid w:val="001305CD"/>
    <w:rsid w:val="00136A9E"/>
    <w:rsid w:val="00143A49"/>
    <w:rsid w:val="00144664"/>
    <w:rsid w:val="0016290B"/>
    <w:rsid w:val="00162DD6"/>
    <w:rsid w:val="00163724"/>
    <w:rsid w:val="00166F1B"/>
    <w:rsid w:val="00170198"/>
    <w:rsid w:val="00173879"/>
    <w:rsid w:val="00173D48"/>
    <w:rsid w:val="001770DC"/>
    <w:rsid w:val="00177440"/>
    <w:rsid w:val="0018378F"/>
    <w:rsid w:val="00186633"/>
    <w:rsid w:val="0019321B"/>
    <w:rsid w:val="001958FE"/>
    <w:rsid w:val="00196B5B"/>
    <w:rsid w:val="001A07BD"/>
    <w:rsid w:val="001A56CD"/>
    <w:rsid w:val="001A76BD"/>
    <w:rsid w:val="001B5D44"/>
    <w:rsid w:val="001C63C7"/>
    <w:rsid w:val="001D39DF"/>
    <w:rsid w:val="001D507E"/>
    <w:rsid w:val="001E0B75"/>
    <w:rsid w:val="001F0E7D"/>
    <w:rsid w:val="001F2412"/>
    <w:rsid w:val="0022133B"/>
    <w:rsid w:val="00223E30"/>
    <w:rsid w:val="0022407E"/>
    <w:rsid w:val="0023234E"/>
    <w:rsid w:val="00233C11"/>
    <w:rsid w:val="00252C71"/>
    <w:rsid w:val="00260D0C"/>
    <w:rsid w:val="00260EC5"/>
    <w:rsid w:val="00263420"/>
    <w:rsid w:val="00275DE3"/>
    <w:rsid w:val="00276993"/>
    <w:rsid w:val="00281F18"/>
    <w:rsid w:val="00292C01"/>
    <w:rsid w:val="0029314E"/>
    <w:rsid w:val="002A7B1A"/>
    <w:rsid w:val="002B2D1E"/>
    <w:rsid w:val="002B7162"/>
    <w:rsid w:val="002C4E3D"/>
    <w:rsid w:val="002C6287"/>
    <w:rsid w:val="002E1876"/>
    <w:rsid w:val="002E5F3D"/>
    <w:rsid w:val="002F1DD4"/>
    <w:rsid w:val="002F5F62"/>
    <w:rsid w:val="0030471E"/>
    <w:rsid w:val="003076D4"/>
    <w:rsid w:val="00312AA2"/>
    <w:rsid w:val="003225CD"/>
    <w:rsid w:val="00327314"/>
    <w:rsid w:val="003305E6"/>
    <w:rsid w:val="00330605"/>
    <w:rsid w:val="0033277B"/>
    <w:rsid w:val="00334947"/>
    <w:rsid w:val="003372B4"/>
    <w:rsid w:val="003436AC"/>
    <w:rsid w:val="00346457"/>
    <w:rsid w:val="00352AB9"/>
    <w:rsid w:val="00373703"/>
    <w:rsid w:val="00377510"/>
    <w:rsid w:val="003855AF"/>
    <w:rsid w:val="00385C38"/>
    <w:rsid w:val="0039113B"/>
    <w:rsid w:val="003B697F"/>
    <w:rsid w:val="003C329A"/>
    <w:rsid w:val="003C4B46"/>
    <w:rsid w:val="003C56E3"/>
    <w:rsid w:val="003D40E2"/>
    <w:rsid w:val="003D717B"/>
    <w:rsid w:val="003E3EB2"/>
    <w:rsid w:val="003E4630"/>
    <w:rsid w:val="003E7F14"/>
    <w:rsid w:val="003F06A6"/>
    <w:rsid w:val="003F0CD5"/>
    <w:rsid w:val="003F179B"/>
    <w:rsid w:val="00406C22"/>
    <w:rsid w:val="00411B30"/>
    <w:rsid w:val="004133C3"/>
    <w:rsid w:val="00420E15"/>
    <w:rsid w:val="00421AD5"/>
    <w:rsid w:val="004354DE"/>
    <w:rsid w:val="00454A7E"/>
    <w:rsid w:val="00463C8F"/>
    <w:rsid w:val="00463D93"/>
    <w:rsid w:val="00465636"/>
    <w:rsid w:val="00471714"/>
    <w:rsid w:val="00471F7D"/>
    <w:rsid w:val="00480040"/>
    <w:rsid w:val="00486421"/>
    <w:rsid w:val="004872B3"/>
    <w:rsid w:val="0049590B"/>
    <w:rsid w:val="004960EE"/>
    <w:rsid w:val="004A1FE9"/>
    <w:rsid w:val="004A44D9"/>
    <w:rsid w:val="004B2046"/>
    <w:rsid w:val="004C169F"/>
    <w:rsid w:val="004C3683"/>
    <w:rsid w:val="004D1747"/>
    <w:rsid w:val="004D27A3"/>
    <w:rsid w:val="004D5C64"/>
    <w:rsid w:val="004E3AF1"/>
    <w:rsid w:val="004F259E"/>
    <w:rsid w:val="004F2D2E"/>
    <w:rsid w:val="004F32F5"/>
    <w:rsid w:val="0050093B"/>
    <w:rsid w:val="0050194C"/>
    <w:rsid w:val="00501FC3"/>
    <w:rsid w:val="0050201C"/>
    <w:rsid w:val="00507DE6"/>
    <w:rsid w:val="00513669"/>
    <w:rsid w:val="0051497A"/>
    <w:rsid w:val="005212F4"/>
    <w:rsid w:val="00521BD3"/>
    <w:rsid w:val="005603E2"/>
    <w:rsid w:val="00572823"/>
    <w:rsid w:val="005806A1"/>
    <w:rsid w:val="00582377"/>
    <w:rsid w:val="00594DE7"/>
    <w:rsid w:val="005B676B"/>
    <w:rsid w:val="005B71D8"/>
    <w:rsid w:val="005C01B6"/>
    <w:rsid w:val="005C4144"/>
    <w:rsid w:val="005D1ABB"/>
    <w:rsid w:val="005D46A4"/>
    <w:rsid w:val="005D7BA3"/>
    <w:rsid w:val="005E36F8"/>
    <w:rsid w:val="005F157A"/>
    <w:rsid w:val="005F314A"/>
    <w:rsid w:val="005F3E69"/>
    <w:rsid w:val="0060126F"/>
    <w:rsid w:val="006016A2"/>
    <w:rsid w:val="006046A9"/>
    <w:rsid w:val="0060508B"/>
    <w:rsid w:val="00610964"/>
    <w:rsid w:val="00613CCD"/>
    <w:rsid w:val="006155E3"/>
    <w:rsid w:val="006156C3"/>
    <w:rsid w:val="00622902"/>
    <w:rsid w:val="00627776"/>
    <w:rsid w:val="00631F2B"/>
    <w:rsid w:val="00653ADD"/>
    <w:rsid w:val="00663042"/>
    <w:rsid w:val="00666982"/>
    <w:rsid w:val="00670E40"/>
    <w:rsid w:val="00676AD6"/>
    <w:rsid w:val="00680453"/>
    <w:rsid w:val="006826A3"/>
    <w:rsid w:val="00683EA6"/>
    <w:rsid w:val="006A0087"/>
    <w:rsid w:val="006A4512"/>
    <w:rsid w:val="006A4759"/>
    <w:rsid w:val="006B0E6C"/>
    <w:rsid w:val="006B1880"/>
    <w:rsid w:val="006C0317"/>
    <w:rsid w:val="006C07A3"/>
    <w:rsid w:val="006C08A5"/>
    <w:rsid w:val="006C231C"/>
    <w:rsid w:val="006C412A"/>
    <w:rsid w:val="006C6688"/>
    <w:rsid w:val="006E5767"/>
    <w:rsid w:val="006F255B"/>
    <w:rsid w:val="007040D1"/>
    <w:rsid w:val="00714D78"/>
    <w:rsid w:val="007176A7"/>
    <w:rsid w:val="00732408"/>
    <w:rsid w:val="007358A1"/>
    <w:rsid w:val="00736B16"/>
    <w:rsid w:val="00737806"/>
    <w:rsid w:val="00747361"/>
    <w:rsid w:val="00751052"/>
    <w:rsid w:val="00752469"/>
    <w:rsid w:val="00754CED"/>
    <w:rsid w:val="007657BC"/>
    <w:rsid w:val="00770973"/>
    <w:rsid w:val="0077221D"/>
    <w:rsid w:val="00775249"/>
    <w:rsid w:val="00775C73"/>
    <w:rsid w:val="00780E92"/>
    <w:rsid w:val="00782969"/>
    <w:rsid w:val="007844FC"/>
    <w:rsid w:val="0078588A"/>
    <w:rsid w:val="00786689"/>
    <w:rsid w:val="0079047D"/>
    <w:rsid w:val="007909EB"/>
    <w:rsid w:val="007A095C"/>
    <w:rsid w:val="007A45F7"/>
    <w:rsid w:val="007A6F51"/>
    <w:rsid w:val="007A7A58"/>
    <w:rsid w:val="007B5869"/>
    <w:rsid w:val="007B5F53"/>
    <w:rsid w:val="007B72D0"/>
    <w:rsid w:val="007B7B42"/>
    <w:rsid w:val="007E7CC8"/>
    <w:rsid w:val="007F06DB"/>
    <w:rsid w:val="007F1CFD"/>
    <w:rsid w:val="0080342E"/>
    <w:rsid w:val="00811C08"/>
    <w:rsid w:val="00813F0E"/>
    <w:rsid w:val="00814188"/>
    <w:rsid w:val="008170E4"/>
    <w:rsid w:val="008179C9"/>
    <w:rsid w:val="008251D7"/>
    <w:rsid w:val="00833797"/>
    <w:rsid w:val="008342D0"/>
    <w:rsid w:val="00851431"/>
    <w:rsid w:val="00851868"/>
    <w:rsid w:val="00856E06"/>
    <w:rsid w:val="008604A9"/>
    <w:rsid w:val="008667BA"/>
    <w:rsid w:val="00883522"/>
    <w:rsid w:val="00893771"/>
    <w:rsid w:val="008A3EA4"/>
    <w:rsid w:val="008C0C65"/>
    <w:rsid w:val="008C6161"/>
    <w:rsid w:val="008C7F95"/>
    <w:rsid w:val="008D147C"/>
    <w:rsid w:val="008D1503"/>
    <w:rsid w:val="008D2F49"/>
    <w:rsid w:val="008D55E4"/>
    <w:rsid w:val="008E0224"/>
    <w:rsid w:val="008E0B85"/>
    <w:rsid w:val="008E4618"/>
    <w:rsid w:val="008E4F4E"/>
    <w:rsid w:val="00913307"/>
    <w:rsid w:val="00917D7D"/>
    <w:rsid w:val="00920A3E"/>
    <w:rsid w:val="0094348B"/>
    <w:rsid w:val="00943CE5"/>
    <w:rsid w:val="009525EC"/>
    <w:rsid w:val="00954339"/>
    <w:rsid w:val="00954751"/>
    <w:rsid w:val="0095575E"/>
    <w:rsid w:val="00956755"/>
    <w:rsid w:val="0095687E"/>
    <w:rsid w:val="00964F32"/>
    <w:rsid w:val="00970F2A"/>
    <w:rsid w:val="00980923"/>
    <w:rsid w:val="00983C78"/>
    <w:rsid w:val="00990DA4"/>
    <w:rsid w:val="009928F4"/>
    <w:rsid w:val="0099563C"/>
    <w:rsid w:val="009A787E"/>
    <w:rsid w:val="009B35FD"/>
    <w:rsid w:val="009B65DC"/>
    <w:rsid w:val="009C1D87"/>
    <w:rsid w:val="009C54F1"/>
    <w:rsid w:val="009D2417"/>
    <w:rsid w:val="009D7357"/>
    <w:rsid w:val="009E0D68"/>
    <w:rsid w:val="009E50D2"/>
    <w:rsid w:val="009E6140"/>
    <w:rsid w:val="009F15CA"/>
    <w:rsid w:val="009F2F50"/>
    <w:rsid w:val="009F3CEF"/>
    <w:rsid w:val="009F4D08"/>
    <w:rsid w:val="00A01319"/>
    <w:rsid w:val="00A035A4"/>
    <w:rsid w:val="00A11807"/>
    <w:rsid w:val="00A17958"/>
    <w:rsid w:val="00A20253"/>
    <w:rsid w:val="00A21B88"/>
    <w:rsid w:val="00A31B34"/>
    <w:rsid w:val="00A34CBC"/>
    <w:rsid w:val="00A417B7"/>
    <w:rsid w:val="00A42917"/>
    <w:rsid w:val="00A43CAD"/>
    <w:rsid w:val="00A454A7"/>
    <w:rsid w:val="00A514BC"/>
    <w:rsid w:val="00A54EB0"/>
    <w:rsid w:val="00A62B50"/>
    <w:rsid w:val="00A735FE"/>
    <w:rsid w:val="00A76EFA"/>
    <w:rsid w:val="00A80D89"/>
    <w:rsid w:val="00A86502"/>
    <w:rsid w:val="00A86E59"/>
    <w:rsid w:val="00A90946"/>
    <w:rsid w:val="00A94679"/>
    <w:rsid w:val="00A95455"/>
    <w:rsid w:val="00AA2BA4"/>
    <w:rsid w:val="00AA352D"/>
    <w:rsid w:val="00AA7340"/>
    <w:rsid w:val="00AB1A7A"/>
    <w:rsid w:val="00AB3CDF"/>
    <w:rsid w:val="00AB7856"/>
    <w:rsid w:val="00AC5389"/>
    <w:rsid w:val="00AC6708"/>
    <w:rsid w:val="00AD0288"/>
    <w:rsid w:val="00AD4835"/>
    <w:rsid w:val="00AD4F66"/>
    <w:rsid w:val="00AE25C0"/>
    <w:rsid w:val="00AE3385"/>
    <w:rsid w:val="00AE661B"/>
    <w:rsid w:val="00AE75D1"/>
    <w:rsid w:val="00B02C5D"/>
    <w:rsid w:val="00B11E21"/>
    <w:rsid w:val="00B1331C"/>
    <w:rsid w:val="00B14514"/>
    <w:rsid w:val="00B14C4C"/>
    <w:rsid w:val="00B21DA0"/>
    <w:rsid w:val="00B358FC"/>
    <w:rsid w:val="00B40E07"/>
    <w:rsid w:val="00B54809"/>
    <w:rsid w:val="00B55AD5"/>
    <w:rsid w:val="00B55F43"/>
    <w:rsid w:val="00B85203"/>
    <w:rsid w:val="00B91C00"/>
    <w:rsid w:val="00B97270"/>
    <w:rsid w:val="00BA1140"/>
    <w:rsid w:val="00BA1962"/>
    <w:rsid w:val="00BA3FA4"/>
    <w:rsid w:val="00BA40B8"/>
    <w:rsid w:val="00BB0053"/>
    <w:rsid w:val="00BB53A6"/>
    <w:rsid w:val="00BC066F"/>
    <w:rsid w:val="00BC4E9C"/>
    <w:rsid w:val="00BE2E7B"/>
    <w:rsid w:val="00BE2EF2"/>
    <w:rsid w:val="00BF5BD3"/>
    <w:rsid w:val="00C10474"/>
    <w:rsid w:val="00C1331F"/>
    <w:rsid w:val="00C13CDF"/>
    <w:rsid w:val="00C2177D"/>
    <w:rsid w:val="00C234F9"/>
    <w:rsid w:val="00C23690"/>
    <w:rsid w:val="00C36E82"/>
    <w:rsid w:val="00C42B50"/>
    <w:rsid w:val="00C468D7"/>
    <w:rsid w:val="00C53A77"/>
    <w:rsid w:val="00C54D0B"/>
    <w:rsid w:val="00C55DF5"/>
    <w:rsid w:val="00C60A6F"/>
    <w:rsid w:val="00C719A7"/>
    <w:rsid w:val="00C80CDE"/>
    <w:rsid w:val="00C86DD2"/>
    <w:rsid w:val="00C97EB1"/>
    <w:rsid w:val="00CB04E6"/>
    <w:rsid w:val="00CB12DE"/>
    <w:rsid w:val="00CB19B6"/>
    <w:rsid w:val="00CB77AC"/>
    <w:rsid w:val="00CD0AB8"/>
    <w:rsid w:val="00CE1CA9"/>
    <w:rsid w:val="00CE60BE"/>
    <w:rsid w:val="00CF1A1E"/>
    <w:rsid w:val="00CF4813"/>
    <w:rsid w:val="00D027A4"/>
    <w:rsid w:val="00D03BC2"/>
    <w:rsid w:val="00D06E1C"/>
    <w:rsid w:val="00D11F72"/>
    <w:rsid w:val="00D22682"/>
    <w:rsid w:val="00D2527F"/>
    <w:rsid w:val="00D256F7"/>
    <w:rsid w:val="00D25E6E"/>
    <w:rsid w:val="00D34109"/>
    <w:rsid w:val="00D34549"/>
    <w:rsid w:val="00D5167A"/>
    <w:rsid w:val="00D53A46"/>
    <w:rsid w:val="00D53F2A"/>
    <w:rsid w:val="00D571D5"/>
    <w:rsid w:val="00D60FD3"/>
    <w:rsid w:val="00D65BAB"/>
    <w:rsid w:val="00D67139"/>
    <w:rsid w:val="00D70638"/>
    <w:rsid w:val="00D72932"/>
    <w:rsid w:val="00D7426B"/>
    <w:rsid w:val="00D74EA1"/>
    <w:rsid w:val="00D75D85"/>
    <w:rsid w:val="00DA0B39"/>
    <w:rsid w:val="00DA7C01"/>
    <w:rsid w:val="00DB424C"/>
    <w:rsid w:val="00DC725A"/>
    <w:rsid w:val="00DD0CA6"/>
    <w:rsid w:val="00E018F7"/>
    <w:rsid w:val="00E04AD1"/>
    <w:rsid w:val="00E25A74"/>
    <w:rsid w:val="00E301A1"/>
    <w:rsid w:val="00E328E3"/>
    <w:rsid w:val="00E33772"/>
    <w:rsid w:val="00E3700C"/>
    <w:rsid w:val="00E412DE"/>
    <w:rsid w:val="00E41EB9"/>
    <w:rsid w:val="00E50CF3"/>
    <w:rsid w:val="00E54D6E"/>
    <w:rsid w:val="00E62AAE"/>
    <w:rsid w:val="00E6683D"/>
    <w:rsid w:val="00E731C9"/>
    <w:rsid w:val="00E82386"/>
    <w:rsid w:val="00E845F1"/>
    <w:rsid w:val="00E855C3"/>
    <w:rsid w:val="00E92342"/>
    <w:rsid w:val="00E92FE2"/>
    <w:rsid w:val="00E94E2D"/>
    <w:rsid w:val="00E96CEC"/>
    <w:rsid w:val="00EA5C3C"/>
    <w:rsid w:val="00EA6359"/>
    <w:rsid w:val="00EA75FE"/>
    <w:rsid w:val="00EC0012"/>
    <w:rsid w:val="00EC6B22"/>
    <w:rsid w:val="00ED094B"/>
    <w:rsid w:val="00ED1B8D"/>
    <w:rsid w:val="00EE1418"/>
    <w:rsid w:val="00EE68EC"/>
    <w:rsid w:val="00F0105E"/>
    <w:rsid w:val="00F056C1"/>
    <w:rsid w:val="00F11107"/>
    <w:rsid w:val="00F11DF0"/>
    <w:rsid w:val="00F13D5B"/>
    <w:rsid w:val="00F15276"/>
    <w:rsid w:val="00F308F4"/>
    <w:rsid w:val="00F43355"/>
    <w:rsid w:val="00F437B1"/>
    <w:rsid w:val="00F567BB"/>
    <w:rsid w:val="00F60CA9"/>
    <w:rsid w:val="00F80308"/>
    <w:rsid w:val="00F8489B"/>
    <w:rsid w:val="00F92BDA"/>
    <w:rsid w:val="00F96BD3"/>
    <w:rsid w:val="00FA4B81"/>
    <w:rsid w:val="00FA6D0F"/>
    <w:rsid w:val="00FB1FE7"/>
    <w:rsid w:val="00FB5396"/>
    <w:rsid w:val="00FC162A"/>
    <w:rsid w:val="00FC44F9"/>
    <w:rsid w:val="00FC6D4F"/>
    <w:rsid w:val="00FD5E8A"/>
    <w:rsid w:val="00FD7F63"/>
    <w:rsid w:val="00FE65B8"/>
    <w:rsid w:val="00FF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4F420"/>
  <w15:docId w15:val="{B314808D-333F-4FBE-95BC-0713FC18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B88"/>
    <w:pPr>
      <w:spacing w:line="360" w:lineRule="auto"/>
      <w:jc w:val="both"/>
    </w:pPr>
    <w:rPr>
      <w:rFonts w:ascii="Palatino" w:eastAsia="Times New Roman" w:hAnsi="Palatino"/>
      <w:sz w:val="24"/>
      <w:szCs w:val="24"/>
    </w:rPr>
  </w:style>
  <w:style w:type="paragraph" w:styleId="Ttulo1">
    <w:name w:val="heading 1"/>
    <w:basedOn w:val="Normal"/>
    <w:next w:val="Normal"/>
    <w:qFormat/>
    <w:rsid w:val="00A21B88"/>
    <w:pPr>
      <w:spacing w:before="240"/>
      <w:outlineLvl w:val="0"/>
    </w:pPr>
    <w:rPr>
      <w:smallCaps/>
    </w:rPr>
  </w:style>
  <w:style w:type="paragraph" w:styleId="Ttulo2">
    <w:name w:val="heading 2"/>
    <w:basedOn w:val="Normal"/>
    <w:next w:val="Normal"/>
    <w:qFormat/>
    <w:rsid w:val="00A21B88"/>
    <w:pPr>
      <w:outlineLvl w:val="1"/>
    </w:pPr>
    <w:rPr>
      <w:smallCaps/>
      <w:sz w:val="22"/>
    </w:rPr>
  </w:style>
  <w:style w:type="paragraph" w:styleId="Ttulo3">
    <w:name w:val="heading 3"/>
    <w:basedOn w:val="Normal"/>
    <w:next w:val="Normal"/>
    <w:qFormat/>
    <w:rsid w:val="00A21B88"/>
    <w:pPr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21B88"/>
    <w:pPr>
      <w:keepNext/>
      <w:spacing w:line="240" w:lineRule="auto"/>
      <w:ind w:right="-518"/>
      <w:outlineLvl w:val="3"/>
    </w:pPr>
    <w:rPr>
      <w:rFonts w:ascii="Tahoma" w:hAnsi="Tahoma"/>
      <w:b/>
      <w:i/>
    </w:rPr>
  </w:style>
  <w:style w:type="paragraph" w:styleId="Ttulo8">
    <w:name w:val="heading 8"/>
    <w:basedOn w:val="Normal"/>
    <w:next w:val="Normal"/>
    <w:link w:val="Ttulo8Char"/>
    <w:rsid w:val="000C0C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rsid w:val="001F0E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A21B88"/>
    <w:rPr>
      <w:sz w:val="20"/>
    </w:rPr>
  </w:style>
  <w:style w:type="paragraph" w:styleId="Bibliografia">
    <w:name w:val="Bibliography"/>
    <w:basedOn w:val="Normal"/>
    <w:rsid w:val="00A21B88"/>
    <w:pPr>
      <w:ind w:left="567" w:hanging="567"/>
    </w:pPr>
  </w:style>
  <w:style w:type="paragraph" w:customStyle="1" w:styleId="citao">
    <w:name w:val="citação"/>
    <w:basedOn w:val="Normal"/>
    <w:next w:val="Normal"/>
    <w:rsid w:val="00A21B88"/>
    <w:pPr>
      <w:spacing w:after="100"/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0B7F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B7FAB"/>
    <w:rPr>
      <w:rFonts w:ascii="Palatino" w:eastAsia="Times New Roman" w:hAnsi="Palatino"/>
      <w:sz w:val="24"/>
    </w:rPr>
  </w:style>
  <w:style w:type="paragraph" w:styleId="Rodap">
    <w:name w:val="footer"/>
    <w:basedOn w:val="Normal"/>
    <w:link w:val="RodapChar"/>
    <w:uiPriority w:val="99"/>
    <w:unhideWhenUsed/>
    <w:rsid w:val="00AE75D1"/>
    <w:pPr>
      <w:tabs>
        <w:tab w:val="center" w:pos="4252"/>
        <w:tab w:val="right" w:pos="8504"/>
      </w:tabs>
      <w:jc w:val="right"/>
    </w:pPr>
  </w:style>
  <w:style w:type="character" w:customStyle="1" w:styleId="RodapChar">
    <w:name w:val="Rodapé Char"/>
    <w:link w:val="Rodap"/>
    <w:uiPriority w:val="99"/>
    <w:rsid w:val="00AE75D1"/>
    <w:rPr>
      <w:rFonts w:ascii="Palatino" w:eastAsia="Times New Roman" w:hAnsi="Palatin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7FAB"/>
    <w:rPr>
      <w:rFonts w:ascii="Tahoma" w:eastAsia="Times New Roman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411B30"/>
    <w:pPr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411B30"/>
    <w:rPr>
      <w:rFonts w:ascii="Consolas" w:eastAsia="Calibri" w:hAnsi="Consolas"/>
      <w:sz w:val="21"/>
      <w:szCs w:val="21"/>
      <w:lang w:eastAsia="en-US"/>
    </w:rPr>
  </w:style>
  <w:style w:type="table" w:styleId="Tabelacomgrade">
    <w:name w:val="Table Grid"/>
    <w:basedOn w:val="Tabelanormal"/>
    <w:rsid w:val="00411B3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tema">
    <w:name w:val="Table Theme"/>
    <w:basedOn w:val="Tabelanormal"/>
    <w:rsid w:val="00DC725A"/>
    <w:rPr>
      <w:rFonts w:ascii="Times New Roman" w:eastAsia="Times New Roman" w:hAnsi="Times New Roman"/>
    </w:r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paragraph" w:styleId="PargrafodaLista">
    <w:name w:val="List Paragraph"/>
    <w:basedOn w:val="Normal"/>
    <w:uiPriority w:val="34"/>
    <w:qFormat/>
    <w:rsid w:val="00813F0E"/>
    <w:pPr>
      <w:ind w:left="720"/>
      <w:contextualSpacing/>
    </w:pPr>
  </w:style>
  <w:style w:type="character" w:customStyle="1" w:styleId="longtext1">
    <w:name w:val="long_text1"/>
    <w:rsid w:val="00F96BD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33797"/>
    <w:pPr>
      <w:spacing w:before="100" w:beforeAutospacing="1" w:after="100" w:afterAutospacing="1" w:line="456" w:lineRule="atLeast"/>
      <w:jc w:val="left"/>
    </w:pPr>
    <w:rPr>
      <w:rFonts w:ascii="Times New Roman" w:hAnsi="Times New Roman"/>
      <w:color w:val="525252"/>
      <w:sz w:val="18"/>
      <w:szCs w:val="18"/>
    </w:rPr>
  </w:style>
  <w:style w:type="character" w:styleId="Hyperlink">
    <w:name w:val="Hyperlink"/>
    <w:rsid w:val="00C10474"/>
    <w:rPr>
      <w:color w:val="0000FF"/>
      <w:u w:val="single"/>
    </w:rPr>
  </w:style>
  <w:style w:type="character" w:styleId="HiperlinkVisitado">
    <w:name w:val="FollowedHyperlink"/>
    <w:rsid w:val="00AE75D1"/>
    <w:rPr>
      <w:color w:val="800080"/>
      <w:u w:val="single"/>
    </w:rPr>
  </w:style>
  <w:style w:type="character" w:customStyle="1" w:styleId="hps">
    <w:name w:val="hps"/>
    <w:rsid w:val="00B97270"/>
  </w:style>
  <w:style w:type="paragraph" w:customStyle="1" w:styleId="Body1">
    <w:name w:val="Body 1"/>
    <w:rsid w:val="00E6683D"/>
    <w:pPr>
      <w:widowControl w:val="0"/>
      <w:suppressAutoHyphens/>
      <w:outlineLvl w:val="0"/>
    </w:pPr>
    <w:rPr>
      <w:rFonts w:ascii="Times New Roman" w:eastAsia="ヒラギノ角ゴ Pro W3" w:hAnsi="Times New Roman"/>
      <w:color w:val="000000"/>
      <w:kern w:val="1"/>
      <w:sz w:val="24"/>
      <w:lang w:val="en-US"/>
    </w:rPr>
  </w:style>
  <w:style w:type="character" w:customStyle="1" w:styleId="google-src-text1">
    <w:name w:val="google-src-text1"/>
    <w:rsid w:val="00C234F9"/>
    <w:rPr>
      <w:vanish/>
      <w:webHidden w:val="0"/>
      <w:specVanish w:val="0"/>
    </w:rPr>
  </w:style>
  <w:style w:type="character" w:customStyle="1" w:styleId="mw-headline">
    <w:name w:val="mw-headline"/>
    <w:rsid w:val="00B1331C"/>
  </w:style>
  <w:style w:type="character" w:customStyle="1" w:styleId="hpsatn">
    <w:name w:val="hps atn"/>
    <w:rsid w:val="00AD0288"/>
  </w:style>
  <w:style w:type="character" w:customStyle="1" w:styleId="hpsalt-edited">
    <w:name w:val="hps alt-edited"/>
    <w:rsid w:val="00AD0288"/>
  </w:style>
  <w:style w:type="character" w:styleId="Refdenotaderodap">
    <w:name w:val="footnote reference"/>
    <w:semiHidden/>
    <w:rsid w:val="00F8489B"/>
    <w:rPr>
      <w:vertAlign w:val="superscript"/>
    </w:rPr>
  </w:style>
  <w:style w:type="character" w:customStyle="1" w:styleId="TextodenotaderodapChar">
    <w:name w:val="Texto de nota de rodapé Char"/>
    <w:link w:val="Textodenotaderodap"/>
    <w:semiHidden/>
    <w:rsid w:val="00F8489B"/>
    <w:rPr>
      <w:rFonts w:ascii="Palatino" w:eastAsia="Times New Roman" w:hAnsi="Palatino"/>
      <w:szCs w:val="24"/>
    </w:rPr>
  </w:style>
  <w:style w:type="paragraph" w:customStyle="1" w:styleId="Default">
    <w:name w:val="Default"/>
    <w:rsid w:val="00B358F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pple-converted-space">
    <w:name w:val="apple-converted-space"/>
    <w:rsid w:val="007040D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53ADD"/>
    <w:pPr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53ADD"/>
    <w:rPr>
      <w:rFonts w:ascii="Palatino" w:eastAsia="Times New Roman" w:hAnsi="Palatino"/>
      <w:sz w:val="24"/>
    </w:rPr>
  </w:style>
  <w:style w:type="paragraph" w:styleId="Ttulo">
    <w:name w:val="Title"/>
    <w:basedOn w:val="Normal"/>
    <w:link w:val="TtuloChar"/>
    <w:qFormat/>
    <w:rsid w:val="00E855C3"/>
    <w:pPr>
      <w:spacing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855C3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semiHidden/>
    <w:unhideWhenUsed/>
    <w:rsid w:val="00173D4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173D48"/>
    <w:rPr>
      <w:rFonts w:ascii="Palatino" w:eastAsia="Times New Roman" w:hAnsi="Palatino"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173D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73D48"/>
    <w:rPr>
      <w:rFonts w:ascii="Palatino" w:eastAsia="Times New Roman" w:hAnsi="Palatino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0C0C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rsid w:val="001F0E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notadefim">
    <w:name w:val="endnote text"/>
    <w:basedOn w:val="Normal"/>
    <w:link w:val="TextodenotadefimChar"/>
    <w:semiHidden/>
    <w:unhideWhenUsed/>
    <w:rsid w:val="00346457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46457"/>
    <w:rPr>
      <w:rFonts w:ascii="Palatino" w:eastAsia="Times New Roman" w:hAnsi="Palatino"/>
    </w:rPr>
  </w:style>
  <w:style w:type="character" w:styleId="Refdenotadefim">
    <w:name w:val="endnote reference"/>
    <w:basedOn w:val="Fontepargpadro"/>
    <w:semiHidden/>
    <w:unhideWhenUsed/>
    <w:rsid w:val="003464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2666">
                              <w:marLeft w:val="15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masi.ong.br/passos-do-ato-huma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MASI.ON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13BD-F365-4071-8E55-B2C3267D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4775</Words>
  <Characters>25790</Characters>
  <Application>Microsoft Office Word</Application>
  <DocSecurity>0</DocSecurity>
  <Lines>214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ELIZALDE, Alfonso Masi</vt:lpstr>
      <vt:lpstr>ELIZALDE, Alfonso Masi</vt:lpstr>
    </vt:vector>
  </TitlesOfParts>
  <Company>Veras Editora</Company>
  <LinksUpToDate>false</LinksUpToDate>
  <CharactersWithSpaces>30504</CharactersWithSpaces>
  <SharedDoc>false</SharedDoc>
  <HLinks>
    <vt:vector size="6" baseType="variant"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http://www.ihjtkent.org.br/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ELIZALDE, Alfonso Masi</dc:title>
  <dc:creator>Helena Baptista</dc:creator>
  <cp:lastModifiedBy>Celia</cp:lastModifiedBy>
  <cp:revision>2</cp:revision>
  <cp:lastPrinted>2012-09-06T18:32:00Z</cp:lastPrinted>
  <dcterms:created xsi:type="dcterms:W3CDTF">2024-08-24T19:04:00Z</dcterms:created>
  <dcterms:modified xsi:type="dcterms:W3CDTF">2024-08-24T19:04:00Z</dcterms:modified>
</cp:coreProperties>
</file>